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0D" w:rsidRPr="00CF0A0D" w:rsidRDefault="00B5127C" w:rsidP="00CF0A0D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bookmark0"/>
      <w:r>
        <w:rPr>
          <w:noProof/>
          <w:lang w:val="ru-RU"/>
        </w:rPr>
        <w:drawing>
          <wp:inline distT="0" distB="0" distL="0" distR="0" wp14:anchorId="7FA2D8E1" wp14:editId="25672993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0D" w:rsidRPr="00CF0A0D" w:rsidRDefault="00CF0A0D" w:rsidP="00CF0A0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F0A0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</w:t>
      </w:r>
    </w:p>
    <w:p w:rsidR="00CF0A0D" w:rsidRPr="00CF0A0D" w:rsidRDefault="00CF0A0D" w:rsidP="00B5127C">
      <w:pPr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F0A0D" w:rsidRPr="00CF0A0D" w:rsidRDefault="00CF0A0D" w:rsidP="00CF0A0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F0A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ИНСПЕКЦИЯ ГОСУДАРСТВЕННОГО СТРОИТЕЛЬНОГО НАДЗОРА КАМЧАТСКОГО КРАЯ</w:t>
      </w:r>
    </w:p>
    <w:p w:rsidR="00CF0A0D" w:rsidRDefault="00CF0A0D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985D6A" w:rsidRDefault="00CF0A0D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83EB5" w:rsidRPr="00CF0A0D">
        <w:rPr>
          <w:sz w:val="28"/>
          <w:szCs w:val="28"/>
        </w:rPr>
        <w:t>РИКАЗ № 40</w:t>
      </w:r>
      <w:bookmarkEnd w:id="0"/>
    </w:p>
    <w:p w:rsidR="001A5B07" w:rsidRPr="001A5B07" w:rsidRDefault="001A5B07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1A5B07" w:rsidRDefault="001A5B07" w:rsidP="001A5B07">
      <w:pPr>
        <w:pStyle w:val="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  <w:proofErr w:type="gramStart"/>
      <w:r w:rsidRPr="003A392D">
        <w:rPr>
          <w:sz w:val="24"/>
          <w:szCs w:val="24"/>
        </w:rPr>
        <w:t xml:space="preserve">(в ред. приказов от </w:t>
      </w:r>
      <w:r>
        <w:rPr>
          <w:sz w:val="24"/>
          <w:szCs w:val="24"/>
          <w:lang w:val="ru-RU"/>
        </w:rPr>
        <w:t xml:space="preserve">26.09.2012 № 256, от 27.02.2013 № 51, от 25.03.2013 № 83, </w:t>
      </w:r>
      <w:proofErr w:type="gramEnd"/>
    </w:p>
    <w:p w:rsidR="001A5B07" w:rsidRPr="003A392D" w:rsidRDefault="001A5B07" w:rsidP="001A5B07">
      <w:pPr>
        <w:pStyle w:val="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27.02.2014 № 93</w:t>
      </w:r>
      <w:r w:rsidRPr="003A392D">
        <w:rPr>
          <w:sz w:val="24"/>
          <w:szCs w:val="24"/>
        </w:rPr>
        <w:t>)</w:t>
      </w:r>
    </w:p>
    <w:p w:rsidR="001A5B07" w:rsidRPr="001A5B07" w:rsidRDefault="001A5B07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985D6A" w:rsidRDefault="00B83EB5" w:rsidP="001A5B07">
      <w:pPr>
        <w:pStyle w:val="3"/>
        <w:shd w:val="clear" w:color="auto" w:fill="auto"/>
        <w:tabs>
          <w:tab w:val="left" w:pos="6946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 w:rsidRPr="00CF0A0D">
        <w:rPr>
          <w:sz w:val="28"/>
          <w:szCs w:val="28"/>
        </w:rPr>
        <w:t>г. Петропавловск-Камчатский</w:t>
      </w:r>
      <w:r w:rsidRPr="00CF0A0D">
        <w:rPr>
          <w:sz w:val="28"/>
          <w:szCs w:val="28"/>
        </w:rPr>
        <w:tab/>
        <w:t>«</w:t>
      </w:r>
      <w:r w:rsidRPr="00CF0A0D">
        <w:rPr>
          <w:rStyle w:val="11"/>
          <w:sz w:val="28"/>
          <w:szCs w:val="28"/>
        </w:rPr>
        <w:t>01</w:t>
      </w:r>
      <w:r w:rsidRPr="00CF0A0D">
        <w:rPr>
          <w:sz w:val="28"/>
          <w:szCs w:val="28"/>
        </w:rPr>
        <w:t xml:space="preserve">» </w:t>
      </w:r>
      <w:r w:rsidRPr="00CF0A0D">
        <w:rPr>
          <w:rStyle w:val="11"/>
          <w:sz w:val="28"/>
          <w:szCs w:val="28"/>
        </w:rPr>
        <w:t>июня</w:t>
      </w:r>
      <w:r w:rsidRPr="00CF0A0D">
        <w:rPr>
          <w:sz w:val="28"/>
          <w:szCs w:val="28"/>
        </w:rPr>
        <w:t xml:space="preserve"> 2009 года</w:t>
      </w:r>
    </w:p>
    <w:p w:rsidR="003A392D" w:rsidRPr="003A392D" w:rsidRDefault="003A392D" w:rsidP="001A5B07">
      <w:pPr>
        <w:pStyle w:val="3"/>
        <w:shd w:val="clear" w:color="auto" w:fill="auto"/>
        <w:tabs>
          <w:tab w:val="left" w:pos="6946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3A392D" w:rsidRPr="003A392D" w:rsidRDefault="00B83EB5" w:rsidP="001A5B07">
      <w:pPr>
        <w:pStyle w:val="3"/>
        <w:shd w:val="clear" w:color="auto" w:fill="auto"/>
        <w:spacing w:before="0" w:after="0" w:line="240" w:lineRule="auto"/>
        <w:ind w:right="4760"/>
        <w:jc w:val="both"/>
        <w:rPr>
          <w:sz w:val="24"/>
          <w:szCs w:val="24"/>
          <w:lang w:val="ru-RU"/>
        </w:rPr>
      </w:pPr>
      <w:r w:rsidRPr="003A392D">
        <w:rPr>
          <w:sz w:val="24"/>
          <w:szCs w:val="24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</w:p>
    <w:p w:rsidR="003A392D" w:rsidRPr="003A392D" w:rsidRDefault="003A392D" w:rsidP="003A392D">
      <w:pPr>
        <w:pStyle w:val="3"/>
        <w:shd w:val="clear" w:color="auto" w:fill="auto"/>
        <w:spacing w:before="0" w:after="0" w:line="240" w:lineRule="auto"/>
        <w:ind w:right="4760"/>
        <w:jc w:val="both"/>
        <w:rPr>
          <w:sz w:val="28"/>
          <w:szCs w:val="28"/>
          <w:lang w:val="ru-RU"/>
        </w:rPr>
      </w:pPr>
    </w:p>
    <w:p w:rsidR="00985D6A" w:rsidRPr="00CF0A0D" w:rsidRDefault="00B83EB5" w:rsidP="003A392D">
      <w:pPr>
        <w:pStyle w:val="3"/>
        <w:shd w:val="clear" w:color="auto" w:fill="auto"/>
        <w:tabs>
          <w:tab w:val="left" w:pos="1276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CF0A0D">
        <w:rPr>
          <w:sz w:val="28"/>
          <w:szCs w:val="28"/>
        </w:rPr>
        <w:t>В соответствии с Федеральным законом от 27.07.2004 № 79-ФЗ «О государственной гражданской службе Российской Федерации», Федеральным законом от 25.12.2008 № 273-Ф</w:t>
      </w:r>
      <w:r w:rsidR="00450A03">
        <w:rPr>
          <w:sz w:val="28"/>
          <w:szCs w:val="28"/>
          <w:lang w:val="ru-RU"/>
        </w:rPr>
        <w:t>З</w:t>
      </w:r>
      <w:r w:rsidRPr="00CF0A0D">
        <w:rPr>
          <w:sz w:val="28"/>
          <w:szCs w:val="28"/>
        </w:rPr>
        <w:t xml:space="preserve"> «О противодействии коррупции», постановлением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</w:t>
      </w:r>
      <w:r w:rsidR="00CF0A0D">
        <w:rPr>
          <w:sz w:val="28"/>
          <w:szCs w:val="28"/>
          <w:lang w:val="ru-RU"/>
        </w:rPr>
        <w:t xml:space="preserve"> </w:t>
      </w:r>
      <w:r w:rsidRPr="00CF0A0D">
        <w:rPr>
          <w:sz w:val="28"/>
          <w:szCs w:val="28"/>
        </w:rPr>
        <w:t>Губернатор Камчатского края осуществляет полномочия представителя</w:t>
      </w:r>
      <w:proofErr w:type="gramEnd"/>
      <w:r w:rsidRPr="00CF0A0D">
        <w:rPr>
          <w:sz w:val="28"/>
          <w:szCs w:val="28"/>
        </w:rPr>
        <w:t xml:space="preserve"> нанимателя»</w:t>
      </w:r>
    </w:p>
    <w:p w:rsidR="00CF0A0D" w:rsidRDefault="00CF0A0D" w:rsidP="00CF0A0D">
      <w:pPr>
        <w:pStyle w:val="3"/>
        <w:shd w:val="clear" w:color="auto" w:fill="auto"/>
        <w:tabs>
          <w:tab w:val="left" w:pos="1276"/>
        </w:tabs>
        <w:spacing w:before="0" w:after="252" w:line="270" w:lineRule="exact"/>
        <w:ind w:firstLine="851"/>
        <w:jc w:val="both"/>
        <w:rPr>
          <w:sz w:val="28"/>
          <w:szCs w:val="28"/>
          <w:lang w:val="ru-RU"/>
        </w:rPr>
      </w:pPr>
    </w:p>
    <w:p w:rsidR="00985D6A" w:rsidRPr="00CF0A0D" w:rsidRDefault="00B83EB5" w:rsidP="00CF0A0D">
      <w:pPr>
        <w:pStyle w:val="3"/>
        <w:shd w:val="clear" w:color="auto" w:fill="auto"/>
        <w:tabs>
          <w:tab w:val="left" w:pos="1276"/>
        </w:tabs>
        <w:spacing w:before="0" w:after="252" w:line="270" w:lineRule="exact"/>
        <w:ind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ПРИКАЗЫВАЮ:</w:t>
      </w:r>
    </w:p>
    <w:p w:rsidR="00985D6A" w:rsidRPr="00CF0A0D" w:rsidRDefault="00B83EB5" w:rsidP="00CF0A0D">
      <w:pPr>
        <w:pStyle w:val="3"/>
        <w:numPr>
          <w:ilvl w:val="0"/>
          <w:numId w:val="1"/>
        </w:numPr>
        <w:shd w:val="clear" w:color="auto" w:fill="auto"/>
        <w:tabs>
          <w:tab w:val="left" w:pos="1276"/>
          <w:tab w:val="left" w:pos="2223"/>
        </w:tabs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Утвердить Порядок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края.</w:t>
      </w:r>
    </w:p>
    <w:p w:rsidR="00985D6A" w:rsidRPr="00CF0A0D" w:rsidRDefault="00B83EB5" w:rsidP="00CF0A0D">
      <w:pPr>
        <w:pStyle w:val="3"/>
        <w:numPr>
          <w:ilvl w:val="0"/>
          <w:numId w:val="1"/>
        </w:numPr>
        <w:shd w:val="clear" w:color="auto" w:fill="auto"/>
        <w:tabs>
          <w:tab w:val="left" w:pos="1276"/>
          <w:tab w:val="left" w:pos="2271"/>
        </w:tabs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Трапезниковой Ольге Николаевне, ведущему специалисту Инспекции государственного строительного надзора Камчатского края:</w:t>
      </w:r>
    </w:p>
    <w:p w:rsidR="00985D6A" w:rsidRPr="00CF0A0D" w:rsidRDefault="00B83EB5" w:rsidP="00CF0A0D">
      <w:pPr>
        <w:pStyle w:val="3"/>
        <w:shd w:val="clear" w:color="auto" w:fill="auto"/>
        <w:tabs>
          <w:tab w:val="left" w:pos="1276"/>
        </w:tabs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1) ознакомить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Инспекции государственного строительного надзора Камчатского края;</w:t>
      </w:r>
    </w:p>
    <w:p w:rsidR="00985D6A" w:rsidRPr="00CF0A0D" w:rsidRDefault="00B83EB5" w:rsidP="00CF0A0D">
      <w:pPr>
        <w:pStyle w:val="3"/>
        <w:shd w:val="clear" w:color="auto" w:fill="auto"/>
        <w:tabs>
          <w:tab w:val="left" w:pos="1276"/>
        </w:tabs>
        <w:spacing w:before="0" w:after="0" w:line="324" w:lineRule="exact"/>
        <w:ind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2) обеспечить формирование и ведение журнала регистрации уведом</w:t>
      </w:r>
      <w:r w:rsidRPr="00CF0A0D">
        <w:rPr>
          <w:sz w:val="28"/>
          <w:szCs w:val="28"/>
        </w:rPr>
        <w:softHyphen/>
        <w:t>лений о фактах обращения в целях склонения гражданского служащего к со</w:t>
      </w:r>
      <w:r w:rsidRPr="00CF0A0D">
        <w:rPr>
          <w:sz w:val="28"/>
          <w:szCs w:val="28"/>
        </w:rPr>
        <w:softHyphen/>
        <w:t>вершению коррупционных правонарушений.</w:t>
      </w:r>
    </w:p>
    <w:p w:rsidR="00985D6A" w:rsidRPr="00CF0A0D" w:rsidRDefault="00B83EB5" w:rsidP="00450A03">
      <w:pPr>
        <w:pStyle w:val="3"/>
        <w:numPr>
          <w:ilvl w:val="0"/>
          <w:numId w:val="1"/>
        </w:numPr>
        <w:shd w:val="clear" w:color="auto" w:fill="auto"/>
        <w:tabs>
          <w:tab w:val="left" w:pos="996"/>
          <w:tab w:val="left" w:pos="1276"/>
        </w:tabs>
        <w:spacing w:before="0" w:after="0" w:line="324" w:lineRule="exact"/>
        <w:ind w:firstLine="851"/>
        <w:jc w:val="both"/>
        <w:rPr>
          <w:sz w:val="28"/>
          <w:szCs w:val="28"/>
        </w:rPr>
      </w:pPr>
      <w:proofErr w:type="gramStart"/>
      <w:r w:rsidRPr="00CF0A0D">
        <w:rPr>
          <w:sz w:val="28"/>
          <w:szCs w:val="28"/>
        </w:rPr>
        <w:t>Контроль за</w:t>
      </w:r>
      <w:proofErr w:type="gramEnd"/>
      <w:r w:rsidRPr="00CF0A0D">
        <w:rPr>
          <w:sz w:val="28"/>
          <w:szCs w:val="28"/>
        </w:rPr>
        <w:t xml:space="preserve"> исполнением приказа оставляю за собой.</w:t>
      </w:r>
    </w:p>
    <w:p w:rsidR="00450A03" w:rsidRPr="00450A03" w:rsidRDefault="00B83EB5" w:rsidP="00450A03">
      <w:pPr>
        <w:pStyle w:val="3"/>
        <w:numPr>
          <w:ilvl w:val="0"/>
          <w:numId w:val="1"/>
        </w:numPr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right="20" w:firstLine="851"/>
        <w:jc w:val="both"/>
        <w:rPr>
          <w:sz w:val="28"/>
          <w:szCs w:val="28"/>
        </w:rPr>
      </w:pPr>
      <w:r w:rsidRPr="00450A03">
        <w:rPr>
          <w:sz w:val="28"/>
          <w:szCs w:val="28"/>
        </w:rPr>
        <w:lastRenderedPageBreak/>
        <w:t>Настоящий приказ вступает в силу через 10 дней после его офици</w:t>
      </w:r>
      <w:r w:rsidRPr="00450A03">
        <w:rPr>
          <w:sz w:val="28"/>
          <w:szCs w:val="28"/>
        </w:rPr>
        <w:softHyphen/>
        <w:t>ального опубликования.</w:t>
      </w: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-142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руководителя – </w:t>
      </w: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государственный инспектор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Г.М. Ковылицкая</w:t>
      </w: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3A392D" w:rsidRDefault="003A392D" w:rsidP="00B5127C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right="20"/>
        <w:jc w:val="both"/>
        <w:rPr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3A392D" w:rsidRPr="003A392D" w:rsidTr="000618E1">
        <w:tc>
          <w:tcPr>
            <w:tcW w:w="5211" w:type="dxa"/>
          </w:tcPr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3A392D" w:rsidRDefault="003A392D" w:rsidP="003A392D">
            <w:pPr>
              <w:tabs>
                <w:tab w:val="left" w:pos="5387"/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A5B07" w:rsidRDefault="001A5B07" w:rsidP="003A392D">
            <w:pPr>
              <w:tabs>
                <w:tab w:val="left" w:pos="5387"/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A5B07" w:rsidRPr="003A392D" w:rsidRDefault="001A5B07" w:rsidP="003A392D">
            <w:pPr>
              <w:tabs>
                <w:tab w:val="left" w:pos="5387"/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A392D" w:rsidRPr="003A392D" w:rsidRDefault="003A392D" w:rsidP="003A392D">
            <w:pPr>
              <w:tabs>
                <w:tab w:val="left" w:pos="5387"/>
                <w:tab w:val="left" w:pos="5670"/>
              </w:tabs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Приложение к приказу </w:t>
            </w:r>
            <w:r w:rsidRPr="003A39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Инспекции от 01.06.2009 №40 </w:t>
            </w:r>
            <w:r w:rsidRPr="003A392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 xml:space="preserve">                </w:t>
            </w:r>
          </w:p>
          <w:p w:rsidR="003A392D" w:rsidRPr="003A392D" w:rsidRDefault="003A392D" w:rsidP="003A392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A392D" w:rsidRPr="003A392D" w:rsidRDefault="003A392D" w:rsidP="003A392D">
      <w:pPr>
        <w:ind w:left="5387" w:right="7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ind w:left="5387" w:right="7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Порядок </w:t>
      </w:r>
    </w:p>
    <w:p w:rsidR="003A392D" w:rsidRPr="003A392D" w:rsidRDefault="003A392D" w:rsidP="003A39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уведомления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</w:r>
      <w:r w:rsidRPr="003A392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Инспекции</w:t>
      </w:r>
    </w:p>
    <w:p w:rsidR="003A392D" w:rsidRPr="003A392D" w:rsidRDefault="003A392D" w:rsidP="003A39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Общие положения</w:t>
      </w:r>
    </w:p>
    <w:p w:rsidR="003A392D" w:rsidRPr="003A392D" w:rsidRDefault="003A392D" w:rsidP="003A392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Настоящий Порядок определяет процедуру </w:t>
      </w:r>
      <w:r w:rsidRPr="003A392D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уведомления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представителя нанимателя о фактах обращения в целях склонения государственного гражданского служащего Камчатского края, замещающего должность государственной гражданской службы Камчатского края в </w:t>
      </w:r>
      <w:r w:rsidRPr="003A39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Инспекции</w:t>
      </w:r>
      <w:r w:rsidRPr="003A392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  <w:t xml:space="preserve">,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 исключением государственного гражданских служащих, в отношении которых Губернатор Камчатского края осуществляет полномочия представителя нанимателя (далее –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сведений и порядок регистрации уведомлений.</w:t>
      </w:r>
    </w:p>
    <w:p w:rsidR="003A392D" w:rsidRPr="003A392D" w:rsidRDefault="003A392D" w:rsidP="003A392D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Правовую основу настоящего Порядка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 25.12.2008 № 273-ФЗ «О противодействии коррупции» (далее – Федеральный закон «О противодействии коррупции»), Закон Камчатского края от 20.11.2013 №343 «О государственной гражданской службе Камчатского края», Закон Камчатского края от 18.12.2008 № 192 «О противодействии коррупции в Камчатском крае», иные нормативные правовые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акты Российской Федерации и Камчатского края.</w:t>
      </w:r>
    </w:p>
    <w:p w:rsidR="003A392D" w:rsidRPr="003A392D" w:rsidRDefault="003A392D" w:rsidP="003A392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Фактом обращения</w:t>
      </w:r>
      <w:r w:rsidRPr="003A39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гражданскому служащему в целях склонения его к коррупционному правонарушению, в соответствии с Федеральным законом «О противодействии коррупции», является понуждение к совершению деяния от имени или в интересах физического либо юридического лица, которое может повлечь:</w:t>
      </w:r>
    </w:p>
    <w:p w:rsidR="003A392D" w:rsidRPr="003A392D" w:rsidRDefault="003A392D" w:rsidP="003A392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злоупотребление служебным положением; </w:t>
      </w:r>
    </w:p>
    <w:p w:rsidR="003A392D" w:rsidRPr="003A392D" w:rsidRDefault="003A392D" w:rsidP="003A392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дача взятки, получение взятки; </w:t>
      </w:r>
    </w:p>
    <w:p w:rsidR="003A392D" w:rsidRPr="003A392D" w:rsidRDefault="003A392D" w:rsidP="003A392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злоупотребление полномочиями; </w:t>
      </w:r>
    </w:p>
    <w:p w:rsidR="003A392D" w:rsidRPr="003A392D" w:rsidRDefault="003A392D" w:rsidP="003A392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коммерческий подкуп;</w:t>
      </w:r>
    </w:p>
    <w:p w:rsidR="003A392D" w:rsidRPr="003A392D" w:rsidRDefault="003A392D" w:rsidP="003A392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2. Организация приема и регистрации уведомлений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уполномоченным должностным лицом, ответственным за проведение мероприятий по профилактике коррупционных и иных правонарушений в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Инспекции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(далее – уполномоченное лицо).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2.2.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в течение одного рабочего дня посредством представления (либо направления по почте) письменного уведомления в произвольной форме или по форме в соответствии с </w:t>
      </w:r>
      <w:hyperlink r:id="rId10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приложением 1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настоящему Порядку уполномоченному лицу.</w:t>
      </w:r>
      <w:proofErr w:type="gramEnd"/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2.3.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  <w:proofErr w:type="gramEnd"/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 В случае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</w:t>
      </w:r>
      <w:r w:rsidRPr="003A392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2.5.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2.6.</w:t>
      </w:r>
      <w:r w:rsidRPr="003A392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уведомлении указываются следующие сведения:</w:t>
      </w:r>
    </w:p>
    <w:p w:rsidR="003A392D" w:rsidRPr="003A392D" w:rsidRDefault="003A392D" w:rsidP="003A392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фамилия, имя, отчество, должность, место жительства и телефон гражданского служащего, направившего уведомление;</w:t>
      </w:r>
    </w:p>
    <w:p w:rsidR="003A392D" w:rsidRPr="003A392D" w:rsidRDefault="003A392D" w:rsidP="003A392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A392D" w:rsidRPr="003A392D" w:rsidRDefault="003A392D" w:rsidP="003A392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r:id="rId11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части 2.5</w:t>
        </w:r>
        <w:r w:rsidRPr="003A392D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ru-RU"/>
          </w:rPr>
          <w:t xml:space="preserve"> 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настоящего Порядка);</w:t>
      </w:r>
    </w:p>
    <w:p w:rsidR="003A392D" w:rsidRPr="003A392D" w:rsidRDefault="003A392D" w:rsidP="003A392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3A392D" w:rsidRPr="003A392D" w:rsidRDefault="003A392D" w:rsidP="003A392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все известные сведения о физическом (юридическом) лице,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склоняющем к коррупционному правонарушению;</w:t>
      </w:r>
    </w:p>
    <w:p w:rsidR="003A392D" w:rsidRPr="003A392D" w:rsidRDefault="003A392D" w:rsidP="003A392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2.8. Уведомления регистрируются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журнале регистрации уведомлений гражданских служащих Инспекции</w:t>
      </w:r>
      <w:r w:rsidRPr="003A39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фактах обращения к ним в целях склонения их к совершению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коррупционных правонарушений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(далее - журнал регистрации уведомлений) по форме согласно </w:t>
      </w:r>
      <w:hyperlink r:id="rId12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приложению 2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настоящему Порядку. Листы журнала регистрации уведомлений должны быть пронумерованы, прошнурованы и скреплены печатью Инспекции.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2.9. Отказ в принятии уведомления уполномоченным лицом недопустим.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2.10. Журнал регистрации уведомлений хранится не менее 5 лет с момента регистрации в нем последнего уведомления в Инспекции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>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2.11. Уполномоченное лицо помимо регистрации уведомления в журнале регистрации уведомлений обязано выдать гражданскому служащему, направившему уведомление, под роспись талон-уведомление по форме согласно </w:t>
      </w:r>
      <w:hyperlink r:id="rId13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 xml:space="preserve">приложению </w:t>
        </w:r>
      </w:hyperlink>
      <w:hyperlink r:id="rId14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3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настоящему Порядку. После заполнения отрывной талон-уведомление приобщается уполномоченным лицом к уведомлению, а талон-уведомление вручается гражданскому служащему, подавшему уведомление.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2.13. Невыдача талона-уведомления не допускается.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Организация проверки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содержащихся</w:t>
      </w:r>
      <w:proofErr w:type="gramEnd"/>
    </w:p>
    <w:p w:rsidR="003A392D" w:rsidRPr="003A392D" w:rsidRDefault="003A392D" w:rsidP="003A392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уведомлениях сведений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3.1. Организация проверки содержащихся в уведомлениях сведений осуществляется уполномоченным лицом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поручению представителя нанимателя. Уполномоченное лицо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является</w:t>
      </w:r>
      <w:r w:rsidRPr="003A392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должностным лицом, правомочным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осуществлять проверки содержащихся в уведомлениях сведений.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 Проверка проводится в течение семи рабочих дней с момента регистрации уведомления путем направления письменных запросов руководителя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Инспекции в правоохранительные органы или другие государственные органы (в соответствии с их компетенцией), проведения бесед с гражданскими служащими, получения от них пояснений, дополнительных сведений, материалов, необходимых для проверки.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3.3.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уведомления в один из правоохранительных органов (или в несколько одновременно)</w:t>
      </w:r>
      <w:r w:rsidRPr="003A392D">
        <w:rPr>
          <w:rFonts w:ascii="Georgia" w:eastAsia="Times New Roman" w:hAnsi="Georgia" w:cs="Calibri"/>
          <w:color w:val="auto"/>
          <w:sz w:val="20"/>
          <w:szCs w:val="20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соответствии с их компетенцией не позднее десяти рабочих дней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 даты регистрации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уведомления в журнале. </w:t>
      </w:r>
    </w:p>
    <w:p w:rsidR="003A392D" w:rsidRPr="003A392D" w:rsidRDefault="003A392D" w:rsidP="003A392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3.4.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государства в соответствии с Федеральным </w:t>
      </w:r>
      <w:hyperlink r:id="rId15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 20.08.2004 № 119-ФЗ «О государственной защите потерпевших, свидетелей и иных участников уголовного судопроизводства».</w:t>
      </w:r>
    </w:p>
    <w:p w:rsidR="003A392D" w:rsidRPr="003A392D" w:rsidRDefault="003A392D" w:rsidP="003A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1" w:name="Par45"/>
      <w:bookmarkEnd w:id="1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3.5.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3A392D" w:rsidRP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3.6. Меры защиты гражданского служащего применяются на основании его письменного заявления или с его согласия, выраженного в письменной форме.</w:t>
      </w:r>
    </w:p>
    <w:p w:rsidR="003A392D" w:rsidRP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3.7.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случае привлечения к дисциплинарной ответственности гражданского служащего,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3A392D" w:rsidRP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127C" w:rsidRDefault="00B5127C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A5B07" w:rsidRPr="003A392D" w:rsidRDefault="001A5B07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2" w:name="_GoBack"/>
      <w:bookmarkEnd w:id="2"/>
    </w:p>
    <w:p w:rsidR="003A392D" w:rsidRPr="003A392D" w:rsidRDefault="003A392D" w:rsidP="003A39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2"/>
        <w:gridCol w:w="4786"/>
        <w:gridCol w:w="282"/>
      </w:tblGrid>
      <w:tr w:rsidR="003A392D" w:rsidRPr="003A392D" w:rsidTr="000618E1">
        <w:tc>
          <w:tcPr>
            <w:tcW w:w="4503" w:type="dxa"/>
          </w:tcPr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gridSpan w:val="3"/>
          </w:tcPr>
          <w:p w:rsidR="003A392D" w:rsidRPr="003A392D" w:rsidRDefault="003A392D" w:rsidP="003A392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Приложение 1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 Порядку </w:t>
            </w:r>
            <w:r w:rsidRPr="003A3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уведомления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Инспекции</w:t>
            </w:r>
            <w:proofErr w:type="gramEnd"/>
          </w:p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A392D" w:rsidRPr="003A392D" w:rsidTr="000618E1">
        <w:tc>
          <w:tcPr>
            <w:tcW w:w="4503" w:type="dxa"/>
          </w:tcPr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gridSpan w:val="3"/>
          </w:tcPr>
          <w:p w:rsidR="003A392D" w:rsidRPr="003A392D" w:rsidRDefault="003A392D" w:rsidP="003A392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Примерная форма уведомления о факте обращения в целях склонения о государственного гражданского служащего к совершению коррупционных правонарушений</w:t>
            </w:r>
          </w:p>
        </w:tc>
      </w:tr>
      <w:tr w:rsidR="003A392D" w:rsidRPr="003A392D" w:rsidTr="000618E1">
        <w:trPr>
          <w:gridAfter w:val="1"/>
          <w:wAfter w:w="282" w:type="dxa"/>
        </w:trPr>
        <w:tc>
          <w:tcPr>
            <w:tcW w:w="4785" w:type="dxa"/>
            <w:gridSpan w:val="2"/>
          </w:tcPr>
          <w:p w:rsidR="003A392D" w:rsidRPr="003A392D" w:rsidRDefault="003A392D" w:rsidP="003A392D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786" w:type="dxa"/>
          </w:tcPr>
          <w:p w:rsidR="003A392D" w:rsidRPr="003A392D" w:rsidRDefault="003A392D" w:rsidP="003A392D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ind w:left="-39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(Ф.И.О., должность представителя нанимателя)</w:t>
      </w:r>
    </w:p>
    <w:p w:rsidR="003A392D" w:rsidRPr="003A392D" w:rsidRDefault="003A392D" w:rsidP="003A392D">
      <w:pPr>
        <w:tabs>
          <w:tab w:val="left" w:pos="4536"/>
          <w:tab w:val="left" w:pos="4962"/>
          <w:tab w:val="left" w:pos="5245"/>
        </w:tabs>
        <w:ind w:left="482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от  </w:t>
      </w:r>
    </w:p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51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(Ф.И.О., должность государственного гражданского служащего,</w:t>
      </w:r>
      <w:proofErr w:type="gramEnd"/>
    </w:p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51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направляющего уведомление, место его жительства, телефон)</w:t>
      </w: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УВЕДОМЛЕНИЕ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br/>
        <w:t>о факте обращения в целях склонения государственного гражданского служащего</w:t>
      </w: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к совершению коррупционных правонарушений</w:t>
      </w: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Сообщаю, что: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Pr="003A392D">
        <w:rPr>
          <w:rFonts w:ascii="Times New Roman" w:eastAsia="Times New Roman" w:hAnsi="Times New Roman" w:cs="Times New Roman"/>
          <w:color w:val="auto"/>
          <w:lang w:val="ru-RU"/>
        </w:rPr>
        <w:t xml:space="preserve">.  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  <w:proofErr w:type="gramEnd"/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0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"/>
          <w:szCs w:val="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Pr="003A392D">
        <w:rPr>
          <w:rFonts w:ascii="Times New Roman" w:eastAsia="Times New Roman" w:hAnsi="Times New Roman" w:cs="Times New Roman"/>
          <w:color w:val="auto"/>
          <w:lang w:val="ru-RU"/>
        </w:rPr>
        <w:t xml:space="preserve">.  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  <w:proofErr w:type="gramEnd"/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"/>
          <w:szCs w:val="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по просьбе обратившихся лиц)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3.  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(все известные сведения о физическом (юридическом) лице, склоняющем к коррупционному правонарушению)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keepNext/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4. Способ и обстоятельства склонения к коррупционному правонарушению: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(способ склонения: подкуп, угроза, обман и т.д., обстоятельства склонения: телефонный разговор, личная встреча, почта и др.)</w:t>
      </w:r>
      <w:proofErr w:type="gramEnd"/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5.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 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Информация о результате склонения государственного гражданского служащего к совершению коррупционного правонарушения:________________________________________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Приложение:</w:t>
      </w:r>
      <w:r w:rsidRPr="003A392D">
        <w:rPr>
          <w:rFonts w:ascii="Times New Roman" w:eastAsia="Times New Roman" w:hAnsi="Times New Roman" w:cs="Times New Roman"/>
          <w:color w:val="auto"/>
          <w:lang w:val="ru-RU"/>
        </w:rPr>
        <w:t xml:space="preserve"> …………………………………………………………………………………..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(материалы, подтверждающие обстоятельства обращения в целях склонения государственного гражданского служащего к совершению коррупционных </w:t>
      </w:r>
      <w:r w:rsidRPr="003A392D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правонарушений, а также изложенные выше факты коррупционной направленности).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19"/>
        <w:gridCol w:w="547"/>
        <w:gridCol w:w="547"/>
        <w:gridCol w:w="413"/>
        <w:gridCol w:w="681"/>
        <w:gridCol w:w="141"/>
        <w:gridCol w:w="3544"/>
        <w:gridCol w:w="142"/>
        <w:gridCol w:w="2325"/>
      </w:tblGrid>
      <w:tr w:rsidR="003A392D" w:rsidRPr="003A392D" w:rsidTr="000618E1"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20_г.,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81" w:type="dxa"/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3A392D" w:rsidRPr="003A392D" w:rsidTr="000618E1">
        <w:tc>
          <w:tcPr>
            <w:tcW w:w="3828" w:type="dxa"/>
            <w:gridSpan w:val="6"/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(подпись)</w:t>
            </w:r>
          </w:p>
        </w:tc>
      </w:tr>
    </w:tbl>
    <w:p w:rsidR="003A392D" w:rsidRPr="003A392D" w:rsidRDefault="003A392D" w:rsidP="003A392D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autoSpaceDE w:val="0"/>
        <w:autoSpaceDN w:val="0"/>
        <w:adjustRightInd w:val="0"/>
        <w:ind w:left="5529"/>
        <w:outlineLvl w:val="1"/>
        <w:rPr>
          <w:rFonts w:ascii="Times New Roman" w:eastAsia="Times New Roman" w:hAnsi="Times New Roman" w:cs="Times New Roman"/>
          <w:color w:val="auto"/>
          <w:lang w:val="ru-RU"/>
        </w:rPr>
        <w:sectPr w:rsidR="003A392D" w:rsidRPr="003A392D" w:rsidSect="003A392D">
          <w:pgSz w:w="11906" w:h="16838"/>
          <w:pgMar w:top="709" w:right="624" w:bottom="851" w:left="1644" w:header="709" w:footer="709" w:gutter="0"/>
          <w:cols w:space="708"/>
          <w:docGrid w:linePitch="360"/>
        </w:sectPr>
      </w:pPr>
    </w:p>
    <w:tbl>
      <w:tblPr>
        <w:tblW w:w="9747" w:type="dxa"/>
        <w:tblInd w:w="5529" w:type="dxa"/>
        <w:tblLook w:val="04A0" w:firstRow="1" w:lastRow="0" w:firstColumn="1" w:lastColumn="0" w:noHBand="0" w:noVBand="1"/>
      </w:tblPr>
      <w:tblGrid>
        <w:gridCol w:w="3084"/>
        <w:gridCol w:w="6663"/>
      </w:tblGrid>
      <w:tr w:rsidR="003A392D" w:rsidRPr="003A392D" w:rsidTr="000618E1">
        <w:tc>
          <w:tcPr>
            <w:tcW w:w="3084" w:type="dxa"/>
          </w:tcPr>
          <w:p w:rsidR="003A392D" w:rsidRPr="003A392D" w:rsidRDefault="003A392D" w:rsidP="003A392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</w:tcPr>
          <w:p w:rsidR="003A392D" w:rsidRPr="003A392D" w:rsidRDefault="003A392D" w:rsidP="003A392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Приложение 2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 Порядку </w:t>
            </w:r>
            <w:r w:rsidRPr="003A3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уведомления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Инспекции</w:t>
            </w:r>
            <w:proofErr w:type="gramEnd"/>
          </w:p>
          <w:p w:rsidR="003A392D" w:rsidRPr="003A392D" w:rsidRDefault="003A392D" w:rsidP="003A392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Форма журнала регистрации уведомлений государственных гражданских служащих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val="ru-RU"/>
              </w:rPr>
              <w:t>Инспекции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 фактах обращения к ним в целях склонения их к совершению коррупционных правонарушений</w:t>
            </w:r>
          </w:p>
        </w:tc>
      </w:tr>
    </w:tbl>
    <w:p w:rsidR="003A392D" w:rsidRPr="003A392D" w:rsidRDefault="003A392D" w:rsidP="003A392D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tabs>
          <w:tab w:val="left" w:pos="4820"/>
          <w:tab w:val="left" w:pos="510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Журнал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регистрации уведомлений государственных гражданских служащих</w:t>
      </w:r>
      <w:r w:rsidRPr="003A392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Инспекции о фактах обращения к ним в целях склонения их к совершению коррупционных правонарушений</w:t>
      </w: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53"/>
        <w:gridCol w:w="255"/>
        <w:gridCol w:w="1418"/>
        <w:gridCol w:w="397"/>
        <w:gridCol w:w="397"/>
        <w:gridCol w:w="481"/>
      </w:tblGrid>
      <w:tr w:rsidR="003A392D" w:rsidRPr="003A392D" w:rsidTr="000618E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Начат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</w:tbl>
    <w:p w:rsidR="003A392D" w:rsidRPr="003A392D" w:rsidRDefault="003A392D" w:rsidP="003A392D">
      <w:pPr>
        <w:spacing w:after="12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255"/>
        <w:gridCol w:w="1418"/>
        <w:gridCol w:w="397"/>
        <w:gridCol w:w="397"/>
        <w:gridCol w:w="482"/>
      </w:tblGrid>
      <w:tr w:rsidR="003A392D" w:rsidRPr="003A392D" w:rsidTr="000618E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Окончен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</w:tbl>
    <w:p w:rsidR="003A392D" w:rsidRPr="003A392D" w:rsidRDefault="003A392D" w:rsidP="003A392D">
      <w:pPr>
        <w:spacing w:after="12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67"/>
        <w:gridCol w:w="1617"/>
      </w:tblGrid>
      <w:tr w:rsidR="003A392D" w:rsidRPr="003A392D" w:rsidTr="000618E1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"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листах</w:t>
            </w:r>
            <w:proofErr w:type="gramEnd"/>
          </w:p>
        </w:tc>
      </w:tr>
    </w:tbl>
    <w:p w:rsidR="003A392D" w:rsidRPr="003A392D" w:rsidRDefault="003A392D" w:rsidP="003A392D">
      <w:pPr>
        <w:spacing w:after="240"/>
        <w:rPr>
          <w:rFonts w:ascii="Times New Roman" w:eastAsia="Times New Roman" w:hAnsi="Times New Roman" w:cs="Times New Roman"/>
          <w:color w:val="auto"/>
          <w:sz w:val="2"/>
          <w:szCs w:val="2"/>
          <w:lang w:val="ru-RU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020"/>
        <w:gridCol w:w="2126"/>
        <w:gridCol w:w="1843"/>
        <w:gridCol w:w="1985"/>
        <w:gridCol w:w="1275"/>
        <w:gridCol w:w="993"/>
        <w:gridCol w:w="2835"/>
        <w:gridCol w:w="992"/>
      </w:tblGrid>
      <w:tr w:rsidR="003A392D" w:rsidRPr="003A392D" w:rsidTr="000618E1">
        <w:trPr>
          <w:trHeight w:val="255"/>
        </w:trPr>
        <w:tc>
          <w:tcPr>
            <w:tcW w:w="567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Дата, время 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принятия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уведомления</w:t>
            </w:r>
          </w:p>
        </w:tc>
        <w:tc>
          <w:tcPr>
            <w:tcW w:w="4989" w:type="dxa"/>
            <w:gridSpan w:val="3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Сведения о государственном гражданском служащем,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подавшем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уведомление</w:t>
            </w:r>
          </w:p>
        </w:tc>
        <w:tc>
          <w:tcPr>
            <w:tcW w:w="1985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Краткое содержание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уведомления</w:t>
            </w:r>
          </w:p>
        </w:tc>
        <w:tc>
          <w:tcPr>
            <w:tcW w:w="2268" w:type="dxa"/>
            <w:gridSpan w:val="2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Должностное лицо,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принявшее уведомление</w:t>
            </w:r>
          </w:p>
        </w:tc>
        <w:tc>
          <w:tcPr>
            <w:tcW w:w="2835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Результаты проверки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(подтвердились факты или нет, дата отправки уведомления в правоохранительные органы)</w:t>
            </w:r>
          </w:p>
        </w:tc>
        <w:tc>
          <w:tcPr>
            <w:tcW w:w="992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Особые отметки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A392D" w:rsidRPr="003A392D" w:rsidTr="000618E1">
        <w:trPr>
          <w:trHeight w:val="255"/>
        </w:trPr>
        <w:tc>
          <w:tcPr>
            <w:tcW w:w="567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Ф.И.О. </w:t>
            </w:r>
          </w:p>
        </w:tc>
        <w:tc>
          <w:tcPr>
            <w:tcW w:w="2126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полное наименование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должности</w:t>
            </w:r>
          </w:p>
        </w:tc>
        <w:tc>
          <w:tcPr>
            <w:tcW w:w="1843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контактный номер телефона</w:t>
            </w:r>
          </w:p>
        </w:tc>
        <w:tc>
          <w:tcPr>
            <w:tcW w:w="198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A392D" w:rsidRPr="003A392D" w:rsidTr="000618E1">
        <w:trPr>
          <w:trHeight w:val="397"/>
        </w:trPr>
        <w:tc>
          <w:tcPr>
            <w:tcW w:w="567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993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83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A392D" w:rsidRPr="003A392D" w:rsidTr="000618E1">
        <w:tc>
          <w:tcPr>
            <w:tcW w:w="567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3A392D" w:rsidRPr="003A392D" w:rsidTr="000618E1">
        <w:tc>
          <w:tcPr>
            <w:tcW w:w="567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gridSpan w:val="3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3A392D" w:rsidRPr="003A392D" w:rsidRDefault="003A392D" w:rsidP="003A392D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18"/>
          <w:szCs w:val="18"/>
          <w:lang w:val="ru-RU"/>
        </w:rPr>
      </w:pPr>
    </w:p>
    <w:p w:rsidR="003A392D" w:rsidRPr="003A392D" w:rsidRDefault="003A392D" w:rsidP="003A392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ectPr w:rsidR="003A392D" w:rsidRPr="003A392D" w:rsidSect="002A55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099"/>
        <w:gridCol w:w="3721"/>
        <w:gridCol w:w="5103"/>
      </w:tblGrid>
      <w:tr w:rsidR="003A392D" w:rsidRPr="003A392D" w:rsidTr="000618E1">
        <w:tc>
          <w:tcPr>
            <w:tcW w:w="1099" w:type="dxa"/>
          </w:tcPr>
          <w:p w:rsidR="003A392D" w:rsidRPr="003A392D" w:rsidRDefault="003A392D" w:rsidP="003A392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842" w:type="dxa"/>
            <w:gridSpan w:val="2"/>
          </w:tcPr>
          <w:p w:rsidR="003A392D" w:rsidRPr="003A392D" w:rsidRDefault="003A392D" w:rsidP="003A392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3613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Приложение 3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 Порядку </w:t>
            </w:r>
            <w:r w:rsidRPr="003A3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уведомления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Инспекции</w:t>
            </w:r>
            <w:proofErr w:type="gramEnd"/>
          </w:p>
          <w:p w:rsidR="003A392D" w:rsidRPr="003A392D" w:rsidRDefault="003A392D" w:rsidP="003A392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spacing w:before="240" w:after="240"/>
              <w:ind w:left="36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Форма талона-уведомления о регистрации факта обращения в целях склонения государственного гражданского служащего к совершению коррупционных правонарушений </w:t>
            </w:r>
          </w:p>
        </w:tc>
      </w:tr>
      <w:tr w:rsidR="003A392D" w:rsidRPr="003A392D" w:rsidTr="0006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92D" w:rsidRPr="003A392D" w:rsidRDefault="003A392D" w:rsidP="003A39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Отрывной ТАЛОН-УВЕДОМЛЕНИЕ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ru-RU"/>
              </w:rPr>
              <w:t>*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№ _____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регистрации факта обращения в целях склонения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государственного гражданского служащего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 совершению коррупционных правонарушений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76"/>
              <w:gridCol w:w="1478"/>
            </w:tblGrid>
            <w:tr w:rsidR="003A392D" w:rsidRPr="003A392D" w:rsidTr="000618E1">
              <w:trPr>
                <w:jc w:val="center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________________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20 ______ г.</w:t>
                  </w:r>
                </w:p>
              </w:tc>
            </w:tr>
          </w:tbl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Уведомление принято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977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 государственного гражданского служащего, должность)</w:t>
            </w:r>
          </w:p>
          <w:p w:rsidR="003A392D" w:rsidRPr="003A392D" w:rsidRDefault="003A392D" w:rsidP="003A392D">
            <w:pPr>
              <w:spacing w:before="240"/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Краткое содержание уведомления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3884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Уведомление принято (кем):</w:t>
            </w: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spacing w:after="240"/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 xml:space="preserve"> (Ф.И.О., должность и подпись лица, принявшего уведомление)</w:t>
            </w:r>
          </w:p>
          <w:tbl>
            <w:tblPr>
              <w:tblW w:w="0" w:type="auto"/>
              <w:tblInd w:w="255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49"/>
            </w:tblGrid>
            <w:tr w:rsidR="003A392D" w:rsidRPr="003A392D" w:rsidTr="000618E1">
              <w:trPr>
                <w:cantSplit/>
              </w:trPr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</w:tr>
          </w:tbl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Время приема</w:t>
            </w:r>
            <w:r w:rsidRPr="003A3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_____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часов _____ минут.</w:t>
            </w:r>
          </w:p>
          <w:p w:rsidR="003A392D" w:rsidRPr="003A392D" w:rsidRDefault="003A392D" w:rsidP="003A392D">
            <w:pPr>
              <w:spacing w:before="360"/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spacing w:after="240"/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(подпись лица, получившего талон уведомление)</w:t>
            </w:r>
          </w:p>
          <w:tbl>
            <w:tblPr>
              <w:tblW w:w="0" w:type="auto"/>
              <w:tblInd w:w="255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49"/>
            </w:tblGrid>
            <w:tr w:rsidR="003A392D" w:rsidRPr="003A392D" w:rsidTr="000618E1">
              <w:trPr>
                <w:cantSplit/>
              </w:trPr>
              <w:tc>
                <w:tcPr>
                  <w:tcW w:w="4349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vertAlign w:val="superscript"/>
                      <w:lang w:val="ru-RU"/>
                    </w:rPr>
                    <w:t>* Отрывной ТАЛОН-УВЕДОМЛЕНИЕ приобщается к уведомлению должностным лицом, принявшим уведомление.</w:t>
                  </w:r>
                </w:p>
              </w:tc>
            </w:tr>
          </w:tbl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5103" w:type="dxa"/>
          </w:tcPr>
          <w:p w:rsidR="003A392D" w:rsidRPr="003A392D" w:rsidRDefault="003A392D" w:rsidP="003A39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ТАЛОН-УВЕДОМЛЕНИЕ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ru-RU"/>
              </w:rPr>
              <w:t>*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№ _____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регистрации факта обращения в целях склонения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государственного гражданского служащего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 совершению коррупционных правонарушений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76"/>
              <w:gridCol w:w="1480"/>
            </w:tblGrid>
            <w:tr w:rsidR="003A392D" w:rsidRPr="003A392D" w:rsidTr="000618E1">
              <w:trPr>
                <w:jc w:val="center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________________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20______г.</w:t>
                  </w:r>
                </w:p>
              </w:tc>
            </w:tr>
          </w:tbl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Уведомление принято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977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 государственного гражданского служащего, должность)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Краткое содержание уведомления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3884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spacing w:before="240" w:after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spacing w:before="240" w:after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Уведомление принято (кем):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(Ф.И.О., должность и подпись лица, принявшего уведомление)</w:t>
            </w: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val="ru-RU"/>
              </w:rPr>
            </w:pP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Время приема ______ часов _______ минут.</w:t>
            </w: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Ind w:w="3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548"/>
              <w:gridCol w:w="227"/>
              <w:gridCol w:w="2484"/>
              <w:gridCol w:w="510"/>
              <w:gridCol w:w="284"/>
              <w:gridCol w:w="690"/>
            </w:tblGrid>
            <w:tr w:rsidR="003A392D" w:rsidRPr="003A392D" w:rsidTr="000618E1">
              <w:trPr>
                <w:cantSplit/>
                <w:trHeight w:val="108"/>
              </w:trPr>
              <w:tc>
                <w:tcPr>
                  <w:tcW w:w="76" w:type="dxa"/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548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ind w:left="-184"/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2484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ind w:left="57"/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</w:tr>
          </w:tbl>
          <w:p w:rsidR="003A392D" w:rsidRPr="003A392D" w:rsidRDefault="003A392D" w:rsidP="003A392D">
            <w:pPr>
              <w:spacing w:line="240" w:lineRule="exact"/>
              <w:ind w:left="17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*ТАЛОН-УВЕДОМЛЕНИЕ выдается на руки государственному гражданскому служащему, подавшему уведомление.</w:t>
            </w: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985D6A" w:rsidRPr="003A392D" w:rsidRDefault="00985D6A" w:rsidP="003A392D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240" w:lineRule="auto"/>
        <w:ind w:left="5103" w:right="20"/>
        <w:jc w:val="both"/>
        <w:rPr>
          <w:sz w:val="28"/>
          <w:szCs w:val="28"/>
          <w:lang w:val="ru-RU"/>
        </w:rPr>
      </w:pPr>
    </w:p>
    <w:sectPr w:rsidR="00985D6A" w:rsidRPr="003A392D" w:rsidSect="00CF0A0D">
      <w:headerReference w:type="even" r:id="rId16"/>
      <w:footerReference w:type="even" r:id="rId17"/>
      <w:footerReference w:type="default" r:id="rId18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64" w:rsidRDefault="00140564">
      <w:r>
        <w:separator/>
      </w:r>
    </w:p>
  </w:endnote>
  <w:endnote w:type="continuationSeparator" w:id="0">
    <w:p w:rsidR="00140564" w:rsidRDefault="0014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A" w:rsidRDefault="00B83EB5">
    <w:pPr>
      <w:pStyle w:val="a6"/>
      <w:framePr w:w="11909" w:h="142" w:wrap="none" w:vAnchor="text" w:hAnchor="page" w:x="-5" w:y="-934"/>
      <w:shd w:val="clear" w:color="auto" w:fill="auto"/>
      <w:ind w:left="11592"/>
    </w:pPr>
    <w:r>
      <w:fldChar w:fldCharType="begin"/>
    </w:r>
    <w:r>
      <w:instrText xml:space="preserve"> PAGE \* MERGEFORMAT </w:instrText>
    </w:r>
    <w:r>
      <w:fldChar w:fldCharType="separate"/>
    </w:r>
    <w:r w:rsidR="003A392D" w:rsidRPr="003A392D">
      <w:rPr>
        <w:rStyle w:val="CordiaNew145pt"/>
        <w:noProof/>
      </w:rPr>
      <w:t>10</w:t>
    </w:r>
    <w:r>
      <w:rPr>
        <w:rStyle w:val="CordiaNew145pt"/>
      </w:rPr>
      <w:fldChar w:fldCharType="end"/>
    </w:r>
  </w:p>
  <w:p w:rsidR="002E67A9" w:rsidRDefault="002E67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A" w:rsidRDefault="00B83EB5">
    <w:pPr>
      <w:pStyle w:val="a6"/>
      <w:framePr w:h="202" w:wrap="none" w:vAnchor="text" w:hAnchor="page" w:x="11336" w:y="-79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A5B07" w:rsidRPr="001A5B07">
      <w:rPr>
        <w:rStyle w:val="CordiaNew145pt"/>
        <w:noProof/>
      </w:rPr>
      <w:t>9</w:t>
    </w:r>
    <w:r>
      <w:rPr>
        <w:rStyle w:val="CordiaNew145pt"/>
      </w:rPr>
      <w:fldChar w:fldCharType="end"/>
    </w:r>
  </w:p>
  <w:p w:rsidR="00985D6A" w:rsidRDefault="00985D6A">
    <w:pPr>
      <w:rPr>
        <w:sz w:val="2"/>
        <w:szCs w:val="2"/>
      </w:rPr>
    </w:pPr>
  </w:p>
  <w:p w:rsidR="002E67A9" w:rsidRDefault="002E67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64" w:rsidRDefault="00140564"/>
  </w:footnote>
  <w:footnote w:type="continuationSeparator" w:id="0">
    <w:p w:rsidR="00140564" w:rsidRDefault="001405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A" w:rsidRDefault="00B83EB5">
    <w:pPr>
      <w:pStyle w:val="a6"/>
      <w:framePr w:h="149" w:wrap="none" w:vAnchor="text" w:hAnchor="page" w:x="1161" w:y="360"/>
      <w:shd w:val="clear" w:color="auto" w:fill="auto"/>
      <w:jc w:val="both"/>
    </w:pPr>
    <w:r>
      <w:rPr>
        <w:rStyle w:val="7pt"/>
      </w:rPr>
      <w:t>4</w:t>
    </w:r>
  </w:p>
  <w:p w:rsidR="00985D6A" w:rsidRDefault="00985D6A">
    <w:pPr>
      <w:rPr>
        <w:sz w:val="2"/>
        <w:szCs w:val="2"/>
      </w:rPr>
    </w:pPr>
  </w:p>
  <w:p w:rsidR="002E67A9" w:rsidRDefault="002E6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D11"/>
    <w:multiLevelType w:val="hybridMultilevel"/>
    <w:tmpl w:val="7130A1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5C2639"/>
    <w:multiLevelType w:val="multilevel"/>
    <w:tmpl w:val="3146B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17A65"/>
    <w:multiLevelType w:val="hybridMultilevel"/>
    <w:tmpl w:val="86F00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43494D"/>
    <w:multiLevelType w:val="multilevel"/>
    <w:tmpl w:val="B8506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6A"/>
    <w:rsid w:val="000C5417"/>
    <w:rsid w:val="00140564"/>
    <w:rsid w:val="001734F3"/>
    <w:rsid w:val="001A5B07"/>
    <w:rsid w:val="002855A5"/>
    <w:rsid w:val="002E67A9"/>
    <w:rsid w:val="003A392D"/>
    <w:rsid w:val="00431158"/>
    <w:rsid w:val="00450A03"/>
    <w:rsid w:val="004A4BE6"/>
    <w:rsid w:val="005D5358"/>
    <w:rsid w:val="00615F28"/>
    <w:rsid w:val="00662A78"/>
    <w:rsid w:val="00673732"/>
    <w:rsid w:val="007A6447"/>
    <w:rsid w:val="007B400C"/>
    <w:rsid w:val="008330BF"/>
    <w:rsid w:val="00985D6A"/>
    <w:rsid w:val="00B5127C"/>
    <w:rsid w:val="00B83EB5"/>
    <w:rsid w:val="00CF0A0D"/>
    <w:rsid w:val="00DF1A1E"/>
    <w:rsid w:val="00EE41A2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CordiaNew145pt">
    <w:name w:val="Колонтитул + Cordia New;14;5 pt;Полужирный"/>
    <w:basedOn w:val="a5"/>
    <w:rPr>
      <w:rFonts w:ascii="Cordia New" w:eastAsia="Cordia New" w:hAnsi="Cordia New" w:cs="Cordia New"/>
      <w:b/>
      <w:bCs/>
      <w:i w:val="0"/>
      <w:iCs w:val="0"/>
      <w:smallCaps w:val="0"/>
      <w:strike w:val="0"/>
      <w:sz w:val="29"/>
      <w:szCs w:val="29"/>
    </w:rPr>
  </w:style>
  <w:style w:type="character" w:customStyle="1" w:styleId="7pt">
    <w:name w:val="Колонтитул + 7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 New" w:eastAsia="Cordia New" w:hAnsi="Cordia New" w:cs="Cordia New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54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CordiaNew145pt">
    <w:name w:val="Колонтитул + Cordia New;14;5 pt;Полужирный"/>
    <w:basedOn w:val="a5"/>
    <w:rPr>
      <w:rFonts w:ascii="Cordia New" w:eastAsia="Cordia New" w:hAnsi="Cordia New" w:cs="Cordia New"/>
      <w:b/>
      <w:bCs/>
      <w:i w:val="0"/>
      <w:iCs w:val="0"/>
      <w:smallCaps w:val="0"/>
      <w:strike w:val="0"/>
      <w:sz w:val="29"/>
      <w:szCs w:val="29"/>
    </w:rPr>
  </w:style>
  <w:style w:type="character" w:customStyle="1" w:styleId="7pt">
    <w:name w:val="Колонтитул + 7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 New" w:eastAsia="Cordia New" w:hAnsi="Cordia New" w:cs="Cordia New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54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1EFADD70D1BEB533D48BBCBCFFD10F0AB096EE4D0CD1058944A332D7AE4D2236CC64D0251A3BAAr6dDW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1EFADD70D1BEB533D48BBCBCFFD10F0AB096EE4D0CD1058944A332D7AE4D2236CC64D0251A3BAAr6dD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1EFADD70D1BEB533D48BBCBCFFD10F0AB096EE4D0CD1058944A332D7AE4D2236CC64D0251A3BAEr6dEW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FE4F456C0733CB8BB101006AF0B2C056B8D6D63E336DF3B666B88014V7uFA" TargetMode="External"/><Relationship Id="rId10" Type="http://schemas.openxmlformats.org/officeDocument/2006/relationships/hyperlink" Target="consultantplus://offline/ref=751EFADD70D1BEB533D48BBCBCFFD10F0AB096EE4D0CD1058944A332D7AE4D2236CC64D0251A3BA9r6dD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51EFADD70D1BEB533D48BBCBCFFD10F0AB096EE4D0CD1058944A332D7AE4D2236CC64D0251A3BABr6d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B5F3-E940-4AE8-8966-02A7E60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Ольга Николаевна</dc:creator>
  <cp:lastModifiedBy>Кузнецова Ксения Сергеевна</cp:lastModifiedBy>
  <cp:revision>5</cp:revision>
  <cp:lastPrinted>2013-02-25T00:11:00Z</cp:lastPrinted>
  <dcterms:created xsi:type="dcterms:W3CDTF">2016-02-11T02:40:00Z</dcterms:created>
  <dcterms:modified xsi:type="dcterms:W3CDTF">2016-02-11T04:01:00Z</dcterms:modified>
</cp:coreProperties>
</file>