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BA" w:rsidRDefault="009A544F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3C74D" wp14:editId="3361C5AA">
                <wp:simplePos x="0" y="0"/>
                <wp:positionH relativeFrom="column">
                  <wp:posOffset>5652136</wp:posOffset>
                </wp:positionH>
                <wp:positionV relativeFrom="paragraph">
                  <wp:posOffset>-5715</wp:posOffset>
                </wp:positionV>
                <wp:extent cx="3924300" cy="25146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44F" w:rsidRDefault="009A544F" w:rsidP="009A54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0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83E57" w:rsidRPr="00D06AB9" w:rsidRDefault="00283E57" w:rsidP="00283E5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06AB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Руководитель Инспекции –</w:t>
                            </w:r>
                          </w:p>
                          <w:p w:rsidR="00283E57" w:rsidRDefault="00283E57" w:rsidP="00283E5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06AB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главный государственный инспектор</w:t>
                            </w:r>
                          </w:p>
                          <w:p w:rsidR="00283E57" w:rsidRDefault="00283E57" w:rsidP="00283E5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государственного строительного надзора</w:t>
                            </w:r>
                          </w:p>
                          <w:p w:rsidR="00283E57" w:rsidRDefault="00283E57" w:rsidP="00283E57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Камчатского края       </w:t>
                            </w:r>
                          </w:p>
                          <w:p w:rsidR="00283E57" w:rsidRDefault="00283E57" w:rsidP="00283E57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</w:t>
                            </w:r>
                          </w:p>
                          <w:p w:rsidR="00A95E3B" w:rsidRDefault="00283E57" w:rsidP="00283E57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Прудников С.Ю.           ___________________</w:t>
                            </w:r>
                          </w:p>
                          <w:p w:rsidR="00283E57" w:rsidRPr="00C75AB5" w:rsidRDefault="00283E57" w:rsidP="00283E5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C75A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«14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C665D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5AB5" w:rsidRPr="00C75A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февраля </w:t>
                            </w:r>
                            <w:r w:rsidR="00C665DA" w:rsidRPr="00C75A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5A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2019г.</w:t>
                            </w:r>
                          </w:p>
                          <w:p w:rsidR="00DD040F" w:rsidRPr="00BC0E91" w:rsidRDefault="00DD040F" w:rsidP="00DD04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0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___________ 2019 год</w:t>
                            </w:r>
                          </w:p>
                          <w:p w:rsidR="00585AB0" w:rsidRPr="00BC0E91" w:rsidRDefault="00585AB0" w:rsidP="00585A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95E3B" w:rsidRPr="00BC0E91" w:rsidRDefault="00A95E3B" w:rsidP="00585A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5.05pt;margin-top:-.45pt;width:309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" fillcolor="white [3201]" strokecolor="white [3212]" strokeweight=".5pt">
                <v:textbox>
                  <w:txbxContent>
                    <w:p w:rsidR="009A544F" w:rsidRDefault="009A544F" w:rsidP="009A54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0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83E57" w:rsidRPr="00D06AB9" w:rsidRDefault="00283E57" w:rsidP="00283E5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06AB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Руководитель Инспекции –</w:t>
                      </w:r>
                    </w:p>
                    <w:p w:rsidR="00283E57" w:rsidRDefault="00283E57" w:rsidP="00283E5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D06AB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главный государственный инспектор</w:t>
                      </w:r>
                    </w:p>
                    <w:p w:rsidR="00283E57" w:rsidRDefault="00283E57" w:rsidP="00283E5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государственного строительного надзора</w:t>
                      </w:r>
                    </w:p>
                    <w:p w:rsidR="00283E57" w:rsidRDefault="00283E57" w:rsidP="00283E57">
                      <w:pPr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Камчатского края       </w:t>
                      </w:r>
                    </w:p>
                    <w:p w:rsidR="00283E57" w:rsidRDefault="00283E57" w:rsidP="00283E57">
                      <w:pPr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            </w:t>
                      </w:r>
                    </w:p>
                    <w:p w:rsidR="00A95E3B" w:rsidRDefault="00283E57" w:rsidP="00283E57">
                      <w:pPr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Прудников С.Ю.           ___________________</w:t>
                      </w:r>
                    </w:p>
                    <w:p w:rsidR="00283E57" w:rsidRPr="00C75AB5" w:rsidRDefault="00283E57" w:rsidP="00283E57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="00C75A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«14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C665D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75AB5" w:rsidRPr="00C75A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февраля </w:t>
                      </w:r>
                      <w:r w:rsidR="00C665DA" w:rsidRPr="00C75A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75A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2019г.</w:t>
                      </w:r>
                    </w:p>
                    <w:p w:rsidR="00DD040F" w:rsidRPr="00BC0E91" w:rsidRDefault="00DD040F" w:rsidP="00DD04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0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___________ 2019 год</w:t>
                      </w:r>
                    </w:p>
                    <w:p w:rsidR="00585AB0" w:rsidRPr="00BC0E91" w:rsidRDefault="00585AB0" w:rsidP="00585A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95E3B" w:rsidRPr="00BC0E91" w:rsidRDefault="00A95E3B" w:rsidP="00585A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A95E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5E3B" w:rsidRDefault="00A95E3B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91" w:rsidRDefault="00BC0E91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91" w:rsidRDefault="00BC0E91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91" w:rsidRDefault="00BC0E91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B9" w:rsidRDefault="007863B9" w:rsidP="009A5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E57" w:rsidRDefault="00283E57" w:rsidP="009A5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E57" w:rsidRDefault="00283E57" w:rsidP="009A5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E57" w:rsidRDefault="00283E57" w:rsidP="009A5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EF5" w:rsidRDefault="00E21EBA" w:rsidP="00F26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A39AD" w:rsidRPr="00F26EF5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E96A90" w:rsidRPr="00F26EF5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E96A90" w:rsidRPr="00F26EF5">
        <w:rPr>
          <w:rFonts w:ascii="Times New Roman" w:hAnsi="Times New Roman" w:cs="Times New Roman"/>
          <w:sz w:val="28"/>
          <w:szCs w:val="28"/>
        </w:rPr>
        <w:t xml:space="preserve"> </w:t>
      </w:r>
      <w:r w:rsidR="00A95E3B" w:rsidRPr="00A95E3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3E57">
        <w:rPr>
          <w:rFonts w:ascii="Times New Roman" w:hAnsi="Times New Roman" w:cs="Times New Roman"/>
          <w:b/>
          <w:sz w:val="28"/>
          <w:szCs w:val="28"/>
        </w:rPr>
        <w:t xml:space="preserve">Инспекции государственного строительного надзора Камчатского края (Инспекция) </w:t>
      </w:r>
    </w:p>
    <w:p w:rsidR="00DA39AD" w:rsidRPr="00F26EF5" w:rsidRDefault="00C50D25" w:rsidP="00F26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EF5">
        <w:rPr>
          <w:rFonts w:ascii="Times New Roman" w:hAnsi="Times New Roman" w:cs="Times New Roman"/>
          <w:sz w:val="28"/>
          <w:szCs w:val="28"/>
        </w:rPr>
        <w:t xml:space="preserve"> </w:t>
      </w:r>
      <w:r w:rsidR="00E96A90" w:rsidRPr="00F26EF5">
        <w:rPr>
          <w:rStyle w:val="fontstyle01"/>
        </w:rPr>
        <w:t>системы внутреннего обеспечения</w:t>
      </w:r>
      <w:r w:rsidR="00F26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6A90" w:rsidRPr="00F26EF5">
        <w:rPr>
          <w:rStyle w:val="fontstyle01"/>
        </w:rPr>
        <w:t>соответствия требованиям антимонопольного законодательства</w:t>
      </w:r>
      <w:r w:rsidR="00E96A90" w:rsidRPr="00F26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E96A90" w:rsidRPr="00F26EF5">
        <w:rPr>
          <w:rStyle w:val="fontstyle01"/>
        </w:rPr>
        <w:t xml:space="preserve">антимонопольного </w:t>
      </w:r>
      <w:proofErr w:type="spellStart"/>
      <w:r w:rsidR="00E96A90" w:rsidRPr="00F26EF5">
        <w:rPr>
          <w:rStyle w:val="fontstyle01"/>
        </w:rPr>
        <w:t>комплаенса</w:t>
      </w:r>
      <w:proofErr w:type="spellEnd"/>
      <w:r w:rsidR="00E96A90" w:rsidRPr="00F26EF5">
        <w:rPr>
          <w:rStyle w:val="fontstyle01"/>
        </w:rPr>
        <w:t>)</w:t>
      </w:r>
    </w:p>
    <w:p w:rsidR="00DA39AD" w:rsidRPr="00A12A7B" w:rsidRDefault="00DA39AD" w:rsidP="006764B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6EF5" w:rsidRPr="007863B9" w:rsidRDefault="00F26EF5" w:rsidP="00F26E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Целями </w:t>
      </w:r>
      <w:proofErr w:type="gramStart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антимонопольного</w:t>
      </w:r>
      <w:proofErr w:type="gramEnd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комплаенса</w:t>
      </w:r>
      <w:proofErr w:type="spellEnd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являются:</w:t>
      </w:r>
    </w:p>
    <w:p w:rsidR="00F26EF5" w:rsidRPr="00283E57" w:rsidRDefault="00F26EF5" w:rsidP="00F26E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обеспечение соответствия деятельности</w:t>
      </w:r>
      <w:r w:rsidR="00585AB0" w:rsidRPr="00283E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Инспекции</w:t>
      </w:r>
      <w:r w:rsidR="00283E57" w:rsidRP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антимонопольного законодательства;</w:t>
      </w:r>
    </w:p>
    <w:p w:rsidR="00F26EF5" w:rsidRPr="00283E57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профилактика и сокращение количества нарушений требований антимонопольного законодательства в деятельности</w:t>
      </w:r>
      <w:r w:rsid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Инспекции</w:t>
      </w:r>
      <w:r w:rsidR="00283E57">
        <w:rPr>
          <w:rFonts w:ascii="Times New Roman" w:hAnsi="Times New Roman" w:cs="Times New Roman"/>
          <w:sz w:val="28"/>
          <w:szCs w:val="28"/>
        </w:rPr>
        <w:t>;</w:t>
      </w:r>
    </w:p>
    <w:p w:rsidR="00F26EF5" w:rsidRPr="00283E57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повышение уровня правовой культуры.</w:t>
      </w:r>
    </w:p>
    <w:p w:rsidR="00F26EF5" w:rsidRPr="007863B9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6EF5" w:rsidRPr="007863B9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Задачи </w:t>
      </w:r>
      <w:proofErr w:type="gramStart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антимонопольного</w:t>
      </w:r>
      <w:proofErr w:type="gramEnd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комплаенса</w:t>
      </w:r>
      <w:proofErr w:type="spellEnd"/>
      <w:r w:rsidRPr="00786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6EF5" w:rsidRPr="007863B9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выявление рисков нарушения антимонопольного законодательства; </w:t>
      </w:r>
    </w:p>
    <w:p w:rsidR="00F26EF5" w:rsidRPr="007863B9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управление рисками нарушения антимонопольного законодательства;</w:t>
      </w:r>
    </w:p>
    <w:p w:rsidR="00F26EF5" w:rsidRPr="007863B9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proofErr w:type="gramStart"/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деятельности </w:t>
      </w:r>
      <w:r w:rsid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Инспекции</w:t>
      </w:r>
      <w:r w:rsidR="00514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 антимонопольного законодательства; </w:t>
      </w:r>
    </w:p>
    <w:p w:rsidR="00F26EF5" w:rsidRPr="007863B9" w:rsidRDefault="00F26EF5" w:rsidP="00F26EF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оценка эффективности функционирования </w:t>
      </w:r>
      <w:r w:rsidR="009505CE"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83E5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Инспекции</w:t>
      </w:r>
      <w:r w:rsidR="009505CE"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антимонопольного </w:t>
      </w:r>
      <w:proofErr w:type="spellStart"/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комплаенса</w:t>
      </w:r>
      <w:proofErr w:type="spellEnd"/>
      <w:r w:rsidRPr="00786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A39AD" w:rsidRPr="007863B9" w:rsidRDefault="00DA39AD" w:rsidP="006764B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260"/>
        <w:gridCol w:w="1843"/>
        <w:gridCol w:w="142"/>
        <w:gridCol w:w="2977"/>
      </w:tblGrid>
      <w:tr w:rsidR="00CE6D9C" w:rsidRPr="007863B9" w:rsidTr="009505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Механизм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Результат (документ, мероприятие, показатель)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1731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DA39AD" w:rsidRPr="007863B9" w:rsidTr="00C0153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D" w:rsidRPr="007863B9" w:rsidRDefault="00DA39AD" w:rsidP="00950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E72CA9"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</w:t>
            </w:r>
            <w:proofErr w:type="gramStart"/>
            <w:r w:rsidR="00E72CA9" w:rsidRPr="007863B9">
              <w:rPr>
                <w:rStyle w:val="fontstyle01"/>
                <w:sz w:val="26"/>
                <w:szCs w:val="26"/>
              </w:rPr>
              <w:t>антимонопольного</w:t>
            </w:r>
            <w:proofErr w:type="gramEnd"/>
            <w:r w:rsidR="00A04232" w:rsidRPr="007863B9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E72CA9" w:rsidRPr="007863B9">
              <w:rPr>
                <w:rStyle w:val="fontstyle01"/>
                <w:sz w:val="26"/>
                <w:szCs w:val="26"/>
              </w:rPr>
              <w:t>комплаенса</w:t>
            </w:r>
            <w:proofErr w:type="spellEnd"/>
          </w:p>
        </w:tc>
      </w:tr>
      <w:tr w:rsidR="00CE6D9C" w:rsidRPr="007863B9" w:rsidTr="009505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9A5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Назначение должностных лиц, ответственных за организацию в </w:t>
            </w:r>
            <w:r w:rsidR="00283E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Инспекции</w:t>
            </w:r>
            <w:r w:rsidR="00283E57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антимонопольного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F26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Издание приказа о </w:t>
            </w:r>
            <w:r w:rsidR="00A54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назначении должностных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</w:t>
            </w:r>
            <w:r w:rsidR="00A54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ответственных за организацию </w:t>
            </w:r>
            <w:r w:rsidR="00C6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антимонопольного </w:t>
            </w:r>
            <w:proofErr w:type="spellStart"/>
            <w:r w:rsidR="00C6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  <w:r w:rsidR="00C6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A54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Инспекции</w:t>
            </w:r>
          </w:p>
          <w:p w:rsidR="00CE6D9C" w:rsidRPr="007863B9" w:rsidRDefault="00CE6D9C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A547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="00A547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Руководителя 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назначении должностных лиц</w:t>
            </w:r>
            <w:r w:rsidR="00A547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не позднее 20.01.2019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F26E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D9C" w:rsidRPr="007863B9" w:rsidTr="009505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правового акта </w:t>
            </w:r>
            <w:r w:rsidRPr="007863B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 организации системы внутреннего обеспечения соответствия требованиям антимонопольного законодательства (далее – правовой акт)</w:t>
            </w:r>
            <w:r w:rsidRPr="007863B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1. Подготовка и подписание правового акта; </w:t>
            </w:r>
          </w:p>
          <w:p w:rsidR="00CE6D9C" w:rsidRDefault="00CE6D9C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2. Р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азмещение на официальном сайте органа власти в сети «Интернет» и доведение до свед</w:t>
            </w:r>
            <w:r w:rsidR="00AF61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ения </w:t>
            </w:r>
            <w:r w:rsidR="00AF6185" w:rsidRPr="00C665D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всех </w:t>
            </w:r>
            <w:r w:rsidR="00AF61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сотрудников </w:t>
            </w:r>
            <w:r w:rsidR="00C6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="00AF61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F6185" w:rsidRPr="007863B9" w:rsidRDefault="00AF6185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Ознакомления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правовым актом об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антимонопольном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1. Приказ </w:t>
            </w:r>
            <w:r w:rsidR="00C665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E6D9C" w:rsidRPr="007863B9" w:rsidRDefault="00CE6D9C" w:rsidP="00AF6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F6185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Лист ознакомления с подписями об ознакомлении </w:t>
            </w:r>
            <w:r w:rsidR="00AF618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сотрудников</w:t>
            </w:r>
            <w:r w:rsidR="00AF6185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AF6185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правовым актом </w:t>
            </w:r>
            <w:proofErr w:type="gramStart"/>
            <w:r w:rsidR="00AF6185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</w:t>
            </w:r>
            <w:proofErr w:type="gramEnd"/>
            <w:r w:rsidR="00AF6185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антимонопольном </w:t>
            </w:r>
            <w:proofErr w:type="spellStart"/>
            <w:r w:rsidR="00AF6185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C75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75A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.02.2019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F26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C665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E6D9C" w:rsidRPr="007863B9" w:rsidRDefault="00CE6D9C" w:rsidP="00CE6D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лицо.</w:t>
            </w:r>
          </w:p>
        </w:tc>
      </w:tr>
      <w:tr w:rsidR="00DA39AD" w:rsidRPr="007863B9" w:rsidTr="00C0153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AD" w:rsidRPr="007863B9" w:rsidRDefault="00DA39AD" w:rsidP="00950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0A3587"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внутреннего контроля </w:t>
            </w:r>
            <w:r w:rsidR="000A3587" w:rsidRPr="007863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соблюдения антимонопольного законодательства</w:t>
            </w:r>
          </w:p>
        </w:tc>
      </w:tr>
      <w:tr w:rsidR="00467DEF" w:rsidRPr="007863B9" w:rsidTr="00C0153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EF" w:rsidRPr="007863B9" w:rsidRDefault="00467DEF" w:rsidP="00950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2.1. Выявление и оценка рисков нарушения антимонопольного законодательства:</w:t>
            </w:r>
          </w:p>
        </w:tc>
      </w:tr>
      <w:tr w:rsidR="00CE6D9C" w:rsidRPr="007863B9" w:rsidTr="00C75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анализа выявленных нарушений антимонопольного законодательства, за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предыдущие 3 года (наличие предостережений, предупреждений, штрафов, жалоб, возбужденных дел)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1. Сбор сведений в </w:t>
            </w:r>
            <w:r w:rsidR="00C6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 наличии нарушений антимонопольного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законодательства;</w:t>
            </w:r>
          </w:p>
          <w:p w:rsidR="00CE6D9C" w:rsidRDefault="00CE6D9C" w:rsidP="00CE6D9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Составление Перечня нарушений антимонопольного законодательства в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17249" w:rsidRDefault="00717249" w:rsidP="00CE6D9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Проведение анализа выявленных нарушений антимонопольного законодательства</w:t>
            </w:r>
            <w:r w:rsidRPr="00AE6500">
              <w:rPr>
                <w:sz w:val="28"/>
                <w:szCs w:val="28"/>
              </w:rPr>
              <w:t xml:space="preserve"> </w:t>
            </w:r>
          </w:p>
          <w:p w:rsidR="00717249" w:rsidRPr="007863B9" w:rsidRDefault="00717249" w:rsidP="00CE6D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CE" w:rsidRPr="007863B9" w:rsidRDefault="00CE6D9C" w:rsidP="00DD14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Перечень нарушений антимонопольного законодательства в </w:t>
            </w:r>
            <w:r w:rsidR="00C66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составленн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 соответствии с методическими рекомендациями, утвержденными 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распоряжением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Правительства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Российской федерации от 18.10.2018 № 2258-Р (далее – Методические рекомендации)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DA" w:rsidRDefault="00C665DA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01.06.2019г.</w:t>
            </w:r>
          </w:p>
          <w:p w:rsidR="00CE6D9C" w:rsidRPr="007863B9" w:rsidRDefault="0000680D" w:rsidP="00C665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665DA">
              <w:rPr>
                <w:rFonts w:ascii="Times New Roman" w:hAnsi="Times New Roman" w:cs="Times New Roman"/>
                <w:sz w:val="26"/>
                <w:szCs w:val="26"/>
              </w:rPr>
              <w:t>алее ежегодно до 01.06. текущего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DD1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Уполномоченное 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должностное лицо</w:t>
            </w:r>
          </w:p>
        </w:tc>
      </w:tr>
      <w:tr w:rsidR="00CE6D9C" w:rsidRPr="007863B9" w:rsidTr="00C75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3631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роведение анализа действую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 нормативных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Разработка исчерпывающего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переч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 действующих нормативных правовых актов органа власти (далее – Перечень актов) с приложением к перечню актов текстов так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актов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E6D9C" w:rsidRPr="007863B9" w:rsidRDefault="00CE6D9C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Размещение на официальном сайте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 уведомления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 начале сбора замечаний и предложений организаций и граждан по Перечню актов;</w:t>
            </w:r>
          </w:p>
          <w:p w:rsidR="00CE6D9C" w:rsidRPr="007863B9" w:rsidRDefault="00CE6D9C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3. Осуществление сбора и проведение анализа представленных замечаний и предложений организаций и граждан по перечню актов;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73128" w:rsidRPr="007863B9" w:rsidRDefault="00CE6D9C" w:rsidP="00DD1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</w:t>
            </w:r>
            <w:r w:rsidR="00DD14F8" w:rsidRPr="007863B9">
              <w:rPr>
                <w:rFonts w:ascii="Times New Roman" w:hAnsi="Times New Roman" w:cs="Times New Roman"/>
                <w:sz w:val="26"/>
                <w:szCs w:val="26"/>
              </w:rPr>
              <w:t>ителю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Инспекции</w:t>
            </w:r>
            <w:r w:rsidR="0000680D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сводного доклада с обоснованием целесообразности (нецелесообразности) внесения изменений в нормативные правовые акты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9C" w:rsidRPr="007863B9" w:rsidRDefault="00CE6D9C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 Исчерпывающий перечень действующих нормативных правовых актов органа власти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E6D9C" w:rsidRPr="007863B9" w:rsidRDefault="00CE6D9C" w:rsidP="00597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2. Сводный доклад с обоснованием целесообразности (нецелесообразности) внесения изменений в нормативные правовые акты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="00173128"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6D9C" w:rsidRPr="007863B9" w:rsidRDefault="00CE6D9C" w:rsidP="00F152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D" w:rsidRDefault="0000680D" w:rsidP="00006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01.06.2019г.</w:t>
            </w:r>
          </w:p>
          <w:p w:rsidR="00CE6D9C" w:rsidRPr="007863B9" w:rsidRDefault="0000680D" w:rsidP="00006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 до 01.06. текущего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9C" w:rsidRPr="007863B9" w:rsidRDefault="00CE6D9C" w:rsidP="00DD1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Уполномоченное </w:t>
            </w:r>
            <w:r w:rsidR="00DD14F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должностное лицо</w:t>
            </w:r>
          </w:p>
        </w:tc>
      </w:tr>
      <w:tr w:rsidR="002D266B" w:rsidRPr="007863B9" w:rsidTr="00C75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4D60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Анализ проектов нормативных правовых актов, разрабатываемых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</w:p>
          <w:p w:rsidR="002D266B" w:rsidRPr="007863B9" w:rsidRDefault="002D266B" w:rsidP="00391F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B" w:rsidRPr="007863B9" w:rsidRDefault="002D266B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Размещение на официальном сайте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проекта нормативного правового акта с включением в обосновывающие материалы информации, содержащей сведения о реализации предполагаемых решений, в том 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числе их влияния на конкуренцию;</w:t>
            </w:r>
          </w:p>
          <w:p w:rsidR="002D266B" w:rsidRPr="007863B9" w:rsidRDefault="002D266B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Обеспечение возможности направления замечаний и предложений организаций и граждан с использованием информационно телек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оммуникационной сети «Интернет»;</w:t>
            </w:r>
          </w:p>
          <w:p w:rsidR="002D266B" w:rsidRPr="007863B9" w:rsidRDefault="002D266B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Организация сбора и оценки</w:t>
            </w:r>
          </w:p>
          <w:p w:rsidR="002D266B" w:rsidRPr="007863B9" w:rsidRDefault="002D266B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упивших предложений и замечаний;</w:t>
            </w:r>
          </w:p>
          <w:p w:rsidR="002D266B" w:rsidRPr="007863B9" w:rsidRDefault="002D266B" w:rsidP="00DD14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Подготовка справки 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выявлении (отсутствии) в проекте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нормативного</w:t>
            </w:r>
            <w:proofErr w:type="gramEnd"/>
          </w:p>
          <w:p w:rsidR="00173128" w:rsidRPr="007863B9" w:rsidRDefault="002D266B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акта положений, противоречащих антимонопольному законодательству.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B" w:rsidRPr="007863B9" w:rsidRDefault="002D266B" w:rsidP="00391FB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С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правка о выявлении (отсутствии) в проекте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нормативного</w:t>
            </w:r>
            <w:proofErr w:type="gramEnd"/>
          </w:p>
          <w:p w:rsidR="002D266B" w:rsidRPr="007863B9" w:rsidRDefault="002D266B" w:rsidP="0039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акта положений, противоречащих ан</w:t>
            </w:r>
            <w:r w:rsidR="00173128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тимонопольному законодательству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B" w:rsidRPr="007863B9" w:rsidRDefault="002D266B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6B" w:rsidRPr="007863B9" w:rsidRDefault="002D266B" w:rsidP="00DD14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</w:t>
            </w:r>
          </w:p>
        </w:tc>
      </w:tr>
      <w:tr w:rsidR="002D266B" w:rsidRPr="007863B9" w:rsidTr="00C75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391FB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Проведение мониторинга и анализа практики применения антимонопольного законодательства в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83455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Сбор сведений в </w:t>
            </w:r>
            <w:r w:rsid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="0000680D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правоприменительной </w:t>
            </w:r>
            <w:r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практике в </w:t>
            </w:r>
            <w:r w:rsidR="0000680D"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0068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2D266B" w:rsidRPr="007863B9" w:rsidRDefault="002D266B" w:rsidP="00CE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2.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Подготовка по итогам сбора информации, предусмотренной пунктом «1», аналитической справки об изменениях и основных аспектах правоприменительной практики в</w:t>
            </w:r>
            <w:r w:rsidR="00625EB5"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505CE" w:rsidRPr="007863B9" w:rsidRDefault="002D266B" w:rsidP="00CE6F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3. 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 w:rsidR="00625EB5"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391F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Аналитическая справка об изменениях и основных аспектах правоприменительной практики, а также о проблемах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правоприменения</w:t>
            </w:r>
            <w:proofErr w:type="spell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2D266B" w:rsidRPr="007863B9" w:rsidRDefault="002D266B" w:rsidP="00DD14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Протокол совещания с предложениями по решению проблем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правоприменения</w:t>
            </w:r>
            <w:proofErr w:type="spell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D" w:rsidRDefault="0000680D" w:rsidP="00006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01.07.2019г.</w:t>
            </w:r>
          </w:p>
          <w:p w:rsidR="0000680D" w:rsidRDefault="0000680D" w:rsidP="00006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 до 01.07. текущего года</w:t>
            </w:r>
          </w:p>
          <w:p w:rsidR="002D266B" w:rsidRPr="007863B9" w:rsidRDefault="002D266B" w:rsidP="00CE6F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DD14F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</w:t>
            </w:r>
          </w:p>
        </w:tc>
      </w:tr>
      <w:tr w:rsidR="002D266B" w:rsidRPr="007863B9" w:rsidTr="00C75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480F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Выявления рисков нарушения ан</w:t>
            </w:r>
            <w:r w:rsidR="009505CE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тимонопольного законодательства.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9546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Оценка рисков нарушения антимонопольного законодательства;</w:t>
            </w:r>
          </w:p>
          <w:p w:rsidR="009505CE" w:rsidRPr="007863B9" w:rsidRDefault="002D266B" w:rsidP="002D26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Составление карты рисков на основе анализа, проведенного по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нарушениям антимонопольного законодательства</w:t>
            </w:r>
            <w:r w:rsidR="009505CE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480F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Карта рисков,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в которую также включается оценка причин и условий возникновения рисков</w:t>
            </w:r>
            <w:r w:rsidR="009505CE"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D" w:rsidRDefault="00DD615E" w:rsidP="000068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01.07</w:t>
            </w:r>
            <w:r w:rsidR="0000680D">
              <w:rPr>
                <w:rFonts w:ascii="Times New Roman" w:hAnsi="Times New Roman" w:cs="Times New Roman"/>
                <w:sz w:val="26"/>
                <w:szCs w:val="26"/>
              </w:rPr>
              <w:t>.2019г.</w:t>
            </w:r>
          </w:p>
          <w:p w:rsidR="0000680D" w:rsidRDefault="00DD615E" w:rsidP="0000680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 до 01.07</w:t>
            </w:r>
            <w:r w:rsidR="0000680D">
              <w:rPr>
                <w:rFonts w:ascii="Times New Roman" w:hAnsi="Times New Roman" w:cs="Times New Roman"/>
                <w:sz w:val="26"/>
                <w:szCs w:val="26"/>
              </w:rPr>
              <w:t>. текущего года</w:t>
            </w:r>
          </w:p>
          <w:p w:rsidR="0000680D" w:rsidRDefault="0000680D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D266B" w:rsidRPr="007863B9" w:rsidRDefault="002D266B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2D266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</w:t>
            </w:r>
          </w:p>
        </w:tc>
      </w:tr>
      <w:tr w:rsidR="00E404F1" w:rsidRPr="007863B9" w:rsidTr="00C0153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F1" w:rsidRPr="007863B9" w:rsidRDefault="00E404F1" w:rsidP="009505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63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2.2. Мероприятия по снижению рисков нарушения антимонопольного законодательства</w:t>
            </w:r>
          </w:p>
          <w:p w:rsidR="00E404F1" w:rsidRPr="007863B9" w:rsidRDefault="0054331E" w:rsidP="009505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863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⃰ (мероприятия разрабатываются после выполнения мероприятий, указанных в пункте 2.1. настоящей «дорожной карты)</w:t>
            </w:r>
          </w:p>
        </w:tc>
      </w:tr>
      <w:tr w:rsidR="002D266B" w:rsidRPr="007863B9" w:rsidTr="00C75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3537D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Разработка плана мероприятий («дорожной карты») по снижению рисков нарушения антимонопольного законодательства</w:t>
            </w:r>
            <w:r w:rsidR="009505CE"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8" w:rsidRPr="007863B9" w:rsidRDefault="00173128" w:rsidP="0017312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="009505CE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Анализ 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карты </w:t>
            </w:r>
            <w:r w:rsidR="009505CE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рисков </w:t>
            </w:r>
            <w:r w:rsidR="009505CE"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нарушения антимонопольного законодательства</w:t>
            </w:r>
            <w:r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;</w:t>
            </w:r>
          </w:p>
          <w:p w:rsidR="00173128" w:rsidRPr="007863B9" w:rsidRDefault="00173128" w:rsidP="0017312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2. Составление перечня мер по снижению рисков нарушения антимонопольного законодательства.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8" w:rsidRPr="007863B9" w:rsidRDefault="002D266B" w:rsidP="00391FB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B5" w:rsidRDefault="00625EB5" w:rsidP="00625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15.07.2019г.</w:t>
            </w:r>
          </w:p>
          <w:p w:rsidR="00625EB5" w:rsidRDefault="00625EB5" w:rsidP="00625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 до 15.07. текущего года</w:t>
            </w:r>
          </w:p>
          <w:p w:rsidR="00625EB5" w:rsidRDefault="00625EB5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D266B" w:rsidRPr="007863B9" w:rsidRDefault="002D266B" w:rsidP="006764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</w:t>
            </w:r>
          </w:p>
        </w:tc>
      </w:tr>
      <w:tr w:rsidR="002D266B" w:rsidRPr="007863B9" w:rsidTr="00C75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C0153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исполнения план</w:t>
            </w:r>
            <w:r w:rsidR="00C0153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C430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Сбор информации об исполнении план</w:t>
            </w:r>
            <w:r w:rsidR="00C0153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173128" w:rsidRPr="007863B9" w:rsidRDefault="002D266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Подготовка отчета об исполнении план</w:t>
            </w:r>
            <w:r w:rsidR="00C0153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 («дорожных карт») по снижению рисков нарушения антимонопольного законодательства</w:t>
            </w:r>
            <w:r w:rsidR="009505CE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 по исполнению план</w:t>
            </w:r>
            <w:r w:rsidR="00C0153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C0153B" w:rsidP="006764B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</w:t>
            </w:r>
          </w:p>
        </w:tc>
      </w:tr>
      <w:tr w:rsidR="00E404F1" w:rsidRPr="007863B9" w:rsidTr="00C0153B">
        <w:trPr>
          <w:trHeight w:val="349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F1" w:rsidRPr="007863B9" w:rsidRDefault="00E404F1" w:rsidP="00950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2.3. Оценка эффективности функционирования антимонопольного </w:t>
            </w:r>
            <w:proofErr w:type="spellStart"/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>комплаенса</w:t>
            </w:r>
            <w:proofErr w:type="spellEnd"/>
          </w:p>
        </w:tc>
      </w:tr>
      <w:tr w:rsidR="002D266B" w:rsidRPr="007863B9" w:rsidTr="009505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5E52D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оценки достижения ключевых показателей эффективности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реализации мероприятий антимонопольного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C430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Установление ключевых показателей эффективности реализации мероприятий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антимонопольного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</w:p>
          <w:p w:rsidR="002D266B" w:rsidRPr="007863B9" w:rsidRDefault="002D266B" w:rsidP="00E404F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8" w:rsidRPr="007863B9" w:rsidRDefault="002D266B" w:rsidP="00DD6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Справка о достижении ключевых показателей эффективности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функционирования в </w:t>
            </w:r>
            <w:r w:rsidR="00DD615E">
              <w:rPr>
                <w:rFonts w:ascii="Times New Roman" w:hAnsi="Times New Roman" w:cs="Times New Roman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антимонопольного </w:t>
            </w:r>
            <w:proofErr w:type="spellStart"/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B5" w:rsidRDefault="00625EB5" w:rsidP="00625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01.10.2019г.</w:t>
            </w:r>
          </w:p>
          <w:p w:rsidR="00625EB5" w:rsidRDefault="00625EB5" w:rsidP="00625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 до 01.10. текущего года</w:t>
            </w:r>
          </w:p>
          <w:p w:rsidR="00C0153B" w:rsidRPr="007863B9" w:rsidRDefault="00C0153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6B" w:rsidRPr="007863B9" w:rsidRDefault="002D266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Уполномоченное должностное</w:t>
            </w:r>
            <w:r w:rsidR="00C0153B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лицо</w:t>
            </w:r>
          </w:p>
        </w:tc>
      </w:tr>
      <w:tr w:rsidR="00E404F1" w:rsidRPr="007863B9" w:rsidTr="00C0153B"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F1" w:rsidRPr="007863B9" w:rsidRDefault="00E404F1" w:rsidP="00950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Подготовка доклад</w:t>
            </w:r>
            <w:r w:rsidR="00F152A6"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 </w:t>
            </w:r>
            <w:proofErr w:type="gramStart"/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>антимонопольном</w:t>
            </w:r>
            <w:proofErr w:type="gramEnd"/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b/>
                <w:sz w:val="26"/>
                <w:szCs w:val="26"/>
              </w:rPr>
              <w:t>комплаенсе</w:t>
            </w:r>
            <w:proofErr w:type="spellEnd"/>
          </w:p>
        </w:tc>
      </w:tr>
      <w:tr w:rsidR="00C0153B" w:rsidRPr="007863B9" w:rsidTr="009505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B" w:rsidRPr="007863B9" w:rsidRDefault="00C0153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Утверждение коллегиальным органом доклада об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антимонопольном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комплаенсе</w:t>
            </w:r>
            <w:proofErr w:type="spell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B" w:rsidRPr="007863B9" w:rsidRDefault="00C0153B" w:rsidP="00330D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Составление доклада об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антимонопольном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комплаенсе</w:t>
            </w:r>
            <w:proofErr w:type="spellEnd"/>
            <w:r w:rsidR="009505CE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505CE" w:rsidRPr="007863B9" w:rsidRDefault="00C0153B" w:rsidP="00330D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Представление доклада об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антимонопольном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комплаенсе</w:t>
            </w:r>
            <w:proofErr w:type="spell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коллегиа</w:t>
            </w:r>
            <w:r w:rsidR="009505CE"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льный орган для его утверждения;</w:t>
            </w:r>
          </w:p>
          <w:p w:rsidR="00173128" w:rsidRPr="007863B9" w:rsidRDefault="00C0153B" w:rsidP="00C015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Размещение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официальной странице </w:t>
            </w:r>
            <w:r w:rsidR="00625EB5"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исполнительных органов государственной власти Камчатского края в информационно-телекоммуникационной сети Интернет (далее – </w:t>
            </w:r>
            <w:r w:rsidR="00040329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</w:t>
            </w:r>
            <w:r w:rsidRPr="007863B9">
              <w:rPr>
                <w:rFonts w:ascii="Times New Roman" w:hAnsi="Times New Roman" w:cs="Times New Roman"/>
                <w:sz w:val="26"/>
                <w:szCs w:val="26"/>
              </w:rPr>
              <w:t>сайт)</w:t>
            </w:r>
            <w:r w:rsidR="009505CE" w:rsidRPr="007863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B" w:rsidRPr="007863B9" w:rsidRDefault="00C0153B" w:rsidP="00C756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Доклад об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антимонопольном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комплаенсе</w:t>
            </w:r>
            <w:proofErr w:type="spell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="00625EB5"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0153B" w:rsidRPr="007863B9" w:rsidRDefault="00C0153B" w:rsidP="00C756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gramStart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</w:t>
            </w:r>
            <w:proofErr w:type="gramEnd"/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Коллегиальным органом;</w:t>
            </w:r>
          </w:p>
          <w:p w:rsidR="00C0153B" w:rsidRDefault="00C0153B" w:rsidP="00C756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размещен на </w:t>
            </w:r>
            <w:r w:rsidR="003D3B37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странице </w:t>
            </w:r>
            <w:r w:rsidR="00625EB5" w:rsidRPr="000068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Инспекции</w:t>
            </w:r>
            <w:r w:rsidR="003D3B37" w:rsidRPr="007863B9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исполнительных органов государственной власти Камчатского края в информационно-телекоммуникационной сети Интернет</w:t>
            </w:r>
            <w:r w:rsidR="005141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14195" w:rsidRPr="007863B9" w:rsidRDefault="00514195" w:rsidP="00C756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Агентство инвестиций и предпринимательства Камчатского края.</w:t>
            </w:r>
          </w:p>
          <w:p w:rsidR="00C0153B" w:rsidRPr="007863B9" w:rsidRDefault="00C0153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B5" w:rsidRDefault="00625EB5" w:rsidP="00625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01.12.2019г.</w:t>
            </w:r>
          </w:p>
          <w:p w:rsidR="00625EB5" w:rsidRDefault="00625EB5" w:rsidP="00625EB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далее ежегодно до 01.12. текущего года</w:t>
            </w:r>
          </w:p>
          <w:p w:rsidR="00C0153B" w:rsidRPr="007863B9" w:rsidRDefault="00C0153B" w:rsidP="00C015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3B" w:rsidRPr="007863B9" w:rsidRDefault="00C0153B" w:rsidP="00C756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6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Уполномоченное должностное лицо</w:t>
            </w:r>
          </w:p>
          <w:p w:rsidR="00C0153B" w:rsidRPr="007863B9" w:rsidRDefault="00C0153B" w:rsidP="00C756C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0153B" w:rsidRPr="007863B9" w:rsidRDefault="00C0153B" w:rsidP="004D69C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6480B" w:rsidRPr="0056480B" w:rsidRDefault="0056480B" w:rsidP="00564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480B" w:rsidRPr="0056480B" w:rsidSect="0015762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99" w:rsidRDefault="00A73199" w:rsidP="00E21EBA">
      <w:pPr>
        <w:spacing w:after="0" w:line="240" w:lineRule="auto"/>
      </w:pPr>
      <w:r>
        <w:separator/>
      </w:r>
    </w:p>
  </w:endnote>
  <w:endnote w:type="continuationSeparator" w:id="0">
    <w:p w:rsidR="00A73199" w:rsidRDefault="00A73199" w:rsidP="00E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99" w:rsidRDefault="00A73199" w:rsidP="00E21EBA">
      <w:pPr>
        <w:spacing w:after="0" w:line="240" w:lineRule="auto"/>
      </w:pPr>
      <w:r>
        <w:separator/>
      </w:r>
    </w:p>
  </w:footnote>
  <w:footnote w:type="continuationSeparator" w:id="0">
    <w:p w:rsidR="00A73199" w:rsidRDefault="00A73199" w:rsidP="00E21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227C"/>
    <w:multiLevelType w:val="hybridMultilevel"/>
    <w:tmpl w:val="D45E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1397"/>
    <w:multiLevelType w:val="hybridMultilevel"/>
    <w:tmpl w:val="EC6A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35"/>
    <w:multiLevelType w:val="hybridMultilevel"/>
    <w:tmpl w:val="8C94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0B10"/>
    <w:multiLevelType w:val="hybridMultilevel"/>
    <w:tmpl w:val="506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55F"/>
    <w:multiLevelType w:val="hybridMultilevel"/>
    <w:tmpl w:val="61B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6BE1"/>
    <w:multiLevelType w:val="hybridMultilevel"/>
    <w:tmpl w:val="F5C40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542"/>
    <w:multiLevelType w:val="hybridMultilevel"/>
    <w:tmpl w:val="0CE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D7D88"/>
    <w:multiLevelType w:val="hybridMultilevel"/>
    <w:tmpl w:val="4B9E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35D4"/>
    <w:multiLevelType w:val="hybridMultilevel"/>
    <w:tmpl w:val="B582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473567F"/>
    <w:multiLevelType w:val="hybridMultilevel"/>
    <w:tmpl w:val="4E4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66F8"/>
    <w:multiLevelType w:val="hybridMultilevel"/>
    <w:tmpl w:val="E5E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27390"/>
    <w:multiLevelType w:val="hybridMultilevel"/>
    <w:tmpl w:val="5A7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2F46"/>
    <w:multiLevelType w:val="hybridMultilevel"/>
    <w:tmpl w:val="19D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216C"/>
    <w:multiLevelType w:val="hybridMultilevel"/>
    <w:tmpl w:val="E7A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848"/>
    <w:multiLevelType w:val="hybridMultilevel"/>
    <w:tmpl w:val="ED50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29E7"/>
    <w:multiLevelType w:val="hybridMultilevel"/>
    <w:tmpl w:val="24C2890C"/>
    <w:lvl w:ilvl="0" w:tplc="B322D1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0373D"/>
    <w:multiLevelType w:val="hybridMultilevel"/>
    <w:tmpl w:val="C8AC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60444"/>
    <w:multiLevelType w:val="hybridMultilevel"/>
    <w:tmpl w:val="2BF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C01CB"/>
    <w:multiLevelType w:val="hybridMultilevel"/>
    <w:tmpl w:val="543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3104C"/>
    <w:multiLevelType w:val="hybridMultilevel"/>
    <w:tmpl w:val="42FC0E52"/>
    <w:lvl w:ilvl="0" w:tplc="6D224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015D"/>
    <w:multiLevelType w:val="hybridMultilevel"/>
    <w:tmpl w:val="39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47A45"/>
    <w:multiLevelType w:val="hybridMultilevel"/>
    <w:tmpl w:val="008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22"/>
  </w:num>
  <w:num w:numId="9">
    <w:abstractNumId w:val="18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13"/>
  </w:num>
  <w:num w:numId="16">
    <w:abstractNumId w:val="20"/>
  </w:num>
  <w:num w:numId="17">
    <w:abstractNumId w:val="8"/>
  </w:num>
  <w:num w:numId="18">
    <w:abstractNumId w:val="4"/>
  </w:num>
  <w:num w:numId="19">
    <w:abstractNumId w:val="10"/>
  </w:num>
  <w:num w:numId="20">
    <w:abstractNumId w:val="14"/>
  </w:num>
  <w:num w:numId="21">
    <w:abstractNumId w:val="19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97"/>
    <w:rsid w:val="0000680D"/>
    <w:rsid w:val="00040329"/>
    <w:rsid w:val="000A3587"/>
    <w:rsid w:val="0014325D"/>
    <w:rsid w:val="00157622"/>
    <w:rsid w:val="00173128"/>
    <w:rsid w:val="001B6649"/>
    <w:rsid w:val="002016D9"/>
    <w:rsid w:val="00202C9F"/>
    <w:rsid w:val="0021404C"/>
    <w:rsid w:val="00216A44"/>
    <w:rsid w:val="002504B4"/>
    <w:rsid w:val="002531B2"/>
    <w:rsid w:val="00283E57"/>
    <w:rsid w:val="002C7514"/>
    <w:rsid w:val="002D266B"/>
    <w:rsid w:val="002E2B99"/>
    <w:rsid w:val="00330DEE"/>
    <w:rsid w:val="003537D0"/>
    <w:rsid w:val="0036317E"/>
    <w:rsid w:val="003652C4"/>
    <w:rsid w:val="0037227A"/>
    <w:rsid w:val="00373F55"/>
    <w:rsid w:val="00391FBC"/>
    <w:rsid w:val="003D3B37"/>
    <w:rsid w:val="00445AE9"/>
    <w:rsid w:val="00456FD0"/>
    <w:rsid w:val="00457909"/>
    <w:rsid w:val="00467DEF"/>
    <w:rsid w:val="00480F87"/>
    <w:rsid w:val="004A0379"/>
    <w:rsid w:val="004D60F5"/>
    <w:rsid w:val="004D69C1"/>
    <w:rsid w:val="004E50F1"/>
    <w:rsid w:val="00514195"/>
    <w:rsid w:val="0054331E"/>
    <w:rsid w:val="00550C68"/>
    <w:rsid w:val="0056480B"/>
    <w:rsid w:val="00585AB0"/>
    <w:rsid w:val="005972BB"/>
    <w:rsid w:val="005A3592"/>
    <w:rsid w:val="005E4809"/>
    <w:rsid w:val="005E52D9"/>
    <w:rsid w:val="00625EB5"/>
    <w:rsid w:val="006764B3"/>
    <w:rsid w:val="00694D6A"/>
    <w:rsid w:val="00717249"/>
    <w:rsid w:val="007863B9"/>
    <w:rsid w:val="007A6C32"/>
    <w:rsid w:val="007E4772"/>
    <w:rsid w:val="008203DF"/>
    <w:rsid w:val="00834558"/>
    <w:rsid w:val="009505CE"/>
    <w:rsid w:val="00950CE5"/>
    <w:rsid w:val="0095469A"/>
    <w:rsid w:val="009A544F"/>
    <w:rsid w:val="00A04232"/>
    <w:rsid w:val="00A12A7B"/>
    <w:rsid w:val="00A14C9F"/>
    <w:rsid w:val="00A265B8"/>
    <w:rsid w:val="00A547DC"/>
    <w:rsid w:val="00A5496B"/>
    <w:rsid w:val="00A73199"/>
    <w:rsid w:val="00A7368B"/>
    <w:rsid w:val="00A95E3B"/>
    <w:rsid w:val="00AB245D"/>
    <w:rsid w:val="00AB7C63"/>
    <w:rsid w:val="00AF6185"/>
    <w:rsid w:val="00B940C7"/>
    <w:rsid w:val="00B95D83"/>
    <w:rsid w:val="00BB159E"/>
    <w:rsid w:val="00BC0E91"/>
    <w:rsid w:val="00BE5573"/>
    <w:rsid w:val="00C0153B"/>
    <w:rsid w:val="00C30A5A"/>
    <w:rsid w:val="00C35731"/>
    <w:rsid w:val="00C4309A"/>
    <w:rsid w:val="00C50D25"/>
    <w:rsid w:val="00C665DA"/>
    <w:rsid w:val="00C756C0"/>
    <w:rsid w:val="00C75AB5"/>
    <w:rsid w:val="00CE6D9C"/>
    <w:rsid w:val="00CE6FE4"/>
    <w:rsid w:val="00D26A0E"/>
    <w:rsid w:val="00D43697"/>
    <w:rsid w:val="00D642B5"/>
    <w:rsid w:val="00DA39AD"/>
    <w:rsid w:val="00DD040F"/>
    <w:rsid w:val="00DD14F8"/>
    <w:rsid w:val="00DD615E"/>
    <w:rsid w:val="00E21EBA"/>
    <w:rsid w:val="00E404F1"/>
    <w:rsid w:val="00E60604"/>
    <w:rsid w:val="00E72CA9"/>
    <w:rsid w:val="00E82AAA"/>
    <w:rsid w:val="00E86F5B"/>
    <w:rsid w:val="00E94262"/>
    <w:rsid w:val="00E96A90"/>
    <w:rsid w:val="00F152A6"/>
    <w:rsid w:val="00F26EF5"/>
    <w:rsid w:val="00F93207"/>
    <w:rsid w:val="00F9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8675-5FEB-4492-9B44-FB921DD6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Шатило</dc:creator>
  <cp:lastModifiedBy>Кашина Наталья Геннадьевна</cp:lastModifiedBy>
  <cp:revision>2</cp:revision>
  <cp:lastPrinted>2019-02-06T23:22:00Z</cp:lastPrinted>
  <dcterms:created xsi:type="dcterms:W3CDTF">2019-02-18T02:17:00Z</dcterms:created>
  <dcterms:modified xsi:type="dcterms:W3CDTF">2019-02-18T02:17:00Z</dcterms:modified>
</cp:coreProperties>
</file>