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Камчатского края </w:t>
      </w:r>
      <w:r>
        <w:rPr>
          <w:color w:val="000000"/>
          <w:sz w:val="28"/>
          <w:szCs w:val="28"/>
        </w:rPr>
        <w:br w:type="textWrapping"/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от 01.02.2022 № 46-П </w:t>
      </w:r>
      <w:r>
        <w:rPr>
          <w:rFonts w:hint="default"/>
          <w:sz w:val="28"/>
          <w:lang w:val="en-US"/>
        </w:rPr>
        <w:t>“</w:t>
      </w:r>
      <w:r>
        <w:rPr>
          <w:rFonts w:ascii="Times New Roman" w:hAnsi="Times New Roman"/>
          <w:sz w:val="28"/>
        </w:rPr>
        <w:t>Об утверждении Положения о региональном государственном строительном надзоре в Камчатском крае</w:t>
      </w:r>
      <w:r>
        <w:rPr>
          <w:rFonts w:hint="default"/>
          <w:sz w:val="28"/>
          <w:lang w:val="en-US"/>
        </w:rPr>
        <w:t>”</w:t>
      </w:r>
      <w:r>
        <w:rPr>
          <w:rFonts w:ascii="Times New Roman" w:hAnsi="Times New Roman"/>
          <w:sz w:val="28"/>
        </w:rPr>
        <w:t>»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</w:pPr>
      <w:r>
        <w:rPr>
          <w:sz w:val="28"/>
          <w:szCs w:val="28"/>
        </w:rPr>
        <w:t xml:space="preserve">Проект постановления Правительства Камчатского края </w:t>
      </w:r>
      <w:r>
        <w:rPr>
          <w:rFonts w:hint="default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от 01.02.2022 </w:t>
      </w:r>
      <w:r>
        <w:rPr>
          <w:rFonts w:hint="default"/>
          <w:sz w:val="28"/>
          <w:lang w:val="ru-RU"/>
        </w:rPr>
        <w:t xml:space="preserve">     </w:t>
      </w:r>
      <w:r>
        <w:rPr>
          <w:rFonts w:ascii="Times New Roman" w:hAnsi="Times New Roman"/>
          <w:sz w:val="28"/>
        </w:rPr>
        <w:t xml:space="preserve">№ 46-П </w:t>
      </w:r>
      <w:r>
        <w:rPr>
          <w:rFonts w:hint="default"/>
          <w:sz w:val="28"/>
          <w:lang w:val="en-US"/>
        </w:rPr>
        <w:t>“</w:t>
      </w:r>
      <w:r>
        <w:rPr>
          <w:rFonts w:ascii="Times New Roman" w:hAnsi="Times New Roman"/>
          <w:sz w:val="28"/>
        </w:rPr>
        <w:t>Об утверждении Положения о региональном государственном строительном надзоре в Камчатском крае</w:t>
      </w:r>
      <w:r>
        <w:rPr>
          <w:rFonts w:hint="default"/>
          <w:sz w:val="28"/>
          <w:lang w:val="en-US"/>
        </w:rPr>
        <w:t>”</w:t>
      </w:r>
      <w:bookmarkStart w:id="0" w:name="_GoBack"/>
      <w:bookmarkEnd w:id="0"/>
      <w:r>
        <w:rPr>
          <w:rFonts w:ascii="Times New Roman" w:hAnsi="Times New Roman"/>
          <w:sz w:val="28"/>
        </w:rPr>
        <w:t>»</w:t>
      </w:r>
      <w:r>
        <w:rPr>
          <w:sz w:val="28"/>
          <w:szCs w:val="28"/>
        </w:rPr>
        <w:t xml:space="preserve"> разработан в целях приведения 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ru-RU" w:eastAsia="ru-RU" w:bidi="ar-SA"/>
        </w:rPr>
        <w:t>Переч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ru-RU" w:bidi="ar-SA"/>
        </w:rPr>
        <w:t>ня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ru-RU" w:eastAsia="ru-RU" w:bidi="ar-SA"/>
        </w:rPr>
        <w:t>индикаторов риска нарушений обязательных требований при осуществлении регионального государственного строительного надзора в Камчатском крае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en-US" w:eastAsia="ru-RU" w:bidi="ar-SA"/>
        </w:rPr>
        <w:t xml:space="preserve">, утвержденного вышеуказанным постановлением Правительства Камчатского края, в соответствие с ч. 9 ст. 23 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en-US" w:eastAsia="zh-CN" w:bidi="ar-SA"/>
        </w:rPr>
        <w:t>Федеральны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  <w:t>м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en-US" w:eastAsia="zh-CN" w:bidi="ar-SA"/>
        </w:rPr>
        <w:t xml:space="preserve"> закон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  <w:t>ом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en-US" w:eastAsia="zh-CN" w:bidi="ar-SA"/>
        </w:rPr>
        <w:t xml:space="preserve"> от 31.07.2020 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  <w:t>№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en-US" w:eastAsia="zh-CN" w:bidi="ar-SA"/>
        </w:rPr>
        <w:t xml:space="preserve"> 248-ФЗ 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  <w:t>«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0"/>
          <w:lang w:val="en-US" w:eastAsia="zh-CN" w:bidi="ar-SA"/>
        </w:rPr>
        <w:t>О государственном контроле (надзоре) и муниципальном контроле в Российской Федерации</w:t>
      </w:r>
      <w:r>
        <w:rPr>
          <w:rFonts w:hint="default" w:eastAsia="Times New Roman" w:cs="Times New Roman"/>
          <w:b w:val="0"/>
          <w:color w:val="000000"/>
          <w:sz w:val="28"/>
          <w:szCs w:val="20"/>
          <w:lang w:val="ru-RU" w:eastAsia="zh-CN" w:bidi="ar-SA"/>
        </w:rPr>
        <w:t>» на основе методических рекомендаций по разработке индикаторов риска государственного контроля (надзора) и муниципального контроля, разработанных Министерством экономического развития Российской Федерации.</w:t>
      </w:r>
    </w:p>
    <w:p>
      <w:pPr>
        <w:pStyle w:val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>
      <w:pPr>
        <w:pStyle w:val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Камчатского края 1</w:t>
      </w:r>
      <w:r>
        <w:rPr>
          <w:rFonts w:hint="default"/>
          <w:sz w:val="28"/>
          <w:szCs w:val="28"/>
          <w:lang w:val="ru-RU"/>
        </w:rPr>
        <w:t>3 июня</w:t>
      </w:r>
      <w:r>
        <w:rPr>
          <w:sz w:val="28"/>
          <w:szCs w:val="28"/>
        </w:rPr>
        <w:t xml:space="preserve"> 2023 года размещен на Едином портале проведения независимой экспертизы и общественного обсуждения проектов нормативных правовых актов Камчатского края (https://npaproject.kamgov.ru) для проведения независимой антикоррупционной экспертизы в срок до 2</w:t>
      </w:r>
      <w:r>
        <w:rPr>
          <w:rFonts w:hint="default"/>
          <w:sz w:val="28"/>
          <w:szCs w:val="28"/>
          <w:lang w:val="ru-RU"/>
        </w:rPr>
        <w:t>1 июня</w:t>
      </w:r>
      <w:r>
        <w:rPr>
          <w:sz w:val="28"/>
          <w:szCs w:val="28"/>
        </w:rPr>
        <w:t xml:space="preserve"> 2023 года.</w:t>
      </w:r>
    </w:p>
    <w:p>
      <w:pPr>
        <w:pStyle w:val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постановления Правительства Камчатского края не подлежит оценке регулирующего воздействия.</w:t>
      </w:r>
    </w:p>
    <w:p>
      <w:pPr>
        <w:pStyle w:val="5"/>
        <w:ind w:firstLine="709"/>
        <w:jc w:val="both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25747"/>
    <w:rsid w:val="000359E9"/>
    <w:rsid w:val="0006603A"/>
    <w:rsid w:val="001147F4"/>
    <w:rsid w:val="00114CC1"/>
    <w:rsid w:val="0017683C"/>
    <w:rsid w:val="001A4850"/>
    <w:rsid w:val="001B522A"/>
    <w:rsid w:val="00201E94"/>
    <w:rsid w:val="00203B1B"/>
    <w:rsid w:val="00210DC9"/>
    <w:rsid w:val="00220528"/>
    <w:rsid w:val="00256D28"/>
    <w:rsid w:val="002D7661"/>
    <w:rsid w:val="002E1D94"/>
    <w:rsid w:val="002F2A5C"/>
    <w:rsid w:val="002F557C"/>
    <w:rsid w:val="002F69A7"/>
    <w:rsid w:val="003225D8"/>
    <w:rsid w:val="003360E0"/>
    <w:rsid w:val="00351352"/>
    <w:rsid w:val="00354842"/>
    <w:rsid w:val="003667CF"/>
    <w:rsid w:val="003976FC"/>
    <w:rsid w:val="003E4923"/>
    <w:rsid w:val="003F0A0A"/>
    <w:rsid w:val="003F1DBF"/>
    <w:rsid w:val="004012AC"/>
    <w:rsid w:val="0042245B"/>
    <w:rsid w:val="004725ED"/>
    <w:rsid w:val="004E51B7"/>
    <w:rsid w:val="004F7D43"/>
    <w:rsid w:val="00501B99"/>
    <w:rsid w:val="005164BA"/>
    <w:rsid w:val="00520CA5"/>
    <w:rsid w:val="005350ED"/>
    <w:rsid w:val="005359B1"/>
    <w:rsid w:val="00545665"/>
    <w:rsid w:val="00584CE4"/>
    <w:rsid w:val="005D6590"/>
    <w:rsid w:val="00625C0C"/>
    <w:rsid w:val="00656987"/>
    <w:rsid w:val="0067505D"/>
    <w:rsid w:val="006D07D0"/>
    <w:rsid w:val="006E23E9"/>
    <w:rsid w:val="0071354E"/>
    <w:rsid w:val="007B00BD"/>
    <w:rsid w:val="007C3D68"/>
    <w:rsid w:val="007C6463"/>
    <w:rsid w:val="00811EC3"/>
    <w:rsid w:val="00854AE5"/>
    <w:rsid w:val="008960F9"/>
    <w:rsid w:val="00897FF1"/>
    <w:rsid w:val="0092099F"/>
    <w:rsid w:val="0097092F"/>
    <w:rsid w:val="009736D3"/>
    <w:rsid w:val="009A06A0"/>
    <w:rsid w:val="009C6D72"/>
    <w:rsid w:val="009D024D"/>
    <w:rsid w:val="009E2078"/>
    <w:rsid w:val="009F4244"/>
    <w:rsid w:val="00A01708"/>
    <w:rsid w:val="00A10893"/>
    <w:rsid w:val="00A33209"/>
    <w:rsid w:val="00A82250"/>
    <w:rsid w:val="00AC7121"/>
    <w:rsid w:val="00AE60C1"/>
    <w:rsid w:val="00B246C1"/>
    <w:rsid w:val="00B4343F"/>
    <w:rsid w:val="00B46E15"/>
    <w:rsid w:val="00B50C71"/>
    <w:rsid w:val="00B774D9"/>
    <w:rsid w:val="00B80C73"/>
    <w:rsid w:val="00B81D8C"/>
    <w:rsid w:val="00BB7597"/>
    <w:rsid w:val="00BD1726"/>
    <w:rsid w:val="00BF4E94"/>
    <w:rsid w:val="00BF7521"/>
    <w:rsid w:val="00C513BE"/>
    <w:rsid w:val="00C52332"/>
    <w:rsid w:val="00C77A6C"/>
    <w:rsid w:val="00CD5116"/>
    <w:rsid w:val="00CE3196"/>
    <w:rsid w:val="00D13CAA"/>
    <w:rsid w:val="00D85626"/>
    <w:rsid w:val="00DB68B4"/>
    <w:rsid w:val="00DC0F32"/>
    <w:rsid w:val="00DF7330"/>
    <w:rsid w:val="00E43FAF"/>
    <w:rsid w:val="00E6700B"/>
    <w:rsid w:val="00EE3047"/>
    <w:rsid w:val="00F14A69"/>
    <w:rsid w:val="00F40CD9"/>
    <w:rsid w:val="00F5265F"/>
    <w:rsid w:val="00FA69B0"/>
    <w:rsid w:val="00FD7F9C"/>
    <w:rsid w:val="48F2336F"/>
    <w:rsid w:val="68E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">
    <w:name w:val="Текст выноски Знак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Times New Roman" w:cs="Arial"/>
      <w:b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D629-13C1-414B-9104-53820C68C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1789</Characters>
  <Lines>14</Lines>
  <Paragraphs>4</Paragraphs>
  <TotalTime>13</TotalTime>
  <ScaleCrop>false</ScaleCrop>
  <LinksUpToDate>false</LinksUpToDate>
  <CharactersWithSpaces>2098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2023-02-15T03:24:00Z</dcterms:created>
  <dc:creator>Крухмалева Елена Валентиновна</dc:creator>
  <cp:lastModifiedBy>KashinaNG</cp:lastModifiedBy>
  <cp:lastPrinted>2022-04-20T22:37:00Z</cp:lastPrinted>
  <dcterms:modified xsi:type="dcterms:W3CDTF">2023-06-09T07:13:41Z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DD21B41381B3423DBCB03121A39DB7E2</vt:lpwstr>
  </property>
</Properties>
</file>